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7349E" w14:textId="30912E0A" w:rsidR="00CE0064" w:rsidRDefault="00CE0064" w:rsidP="00BE2555">
      <w:pPr>
        <w:spacing w:after="0"/>
        <w:jc w:val="center"/>
        <w:rPr>
          <w:b/>
          <w:bCs/>
          <w:sz w:val="36"/>
          <w:szCs w:val="36"/>
        </w:rPr>
      </w:pPr>
      <w:bookmarkStart w:id="0" w:name="_Hlk180766898"/>
      <w:bookmarkEnd w:id="0"/>
      <w:r w:rsidRPr="00027CFC">
        <w:rPr>
          <w:b/>
          <w:bCs/>
          <w:sz w:val="36"/>
          <w:szCs w:val="36"/>
        </w:rPr>
        <w:t xml:space="preserve">Signal Hound Introduces the </w:t>
      </w:r>
      <w:r w:rsidR="00A26D7F">
        <w:rPr>
          <w:b/>
          <w:bCs/>
          <w:sz w:val="36"/>
          <w:szCs w:val="36"/>
        </w:rPr>
        <w:t>PN400 Phase Noise &amp; VCO Tester</w:t>
      </w:r>
    </w:p>
    <w:p w14:paraId="409A3943" w14:textId="77777777" w:rsidR="00CE0064" w:rsidRDefault="00CE0064" w:rsidP="009F3BFB">
      <w:pPr>
        <w:spacing w:after="0"/>
        <w:jc w:val="center"/>
        <w:rPr>
          <w:b/>
          <w:bCs/>
          <w:sz w:val="36"/>
          <w:szCs w:val="36"/>
        </w:rPr>
      </w:pPr>
      <w:r>
        <w:rPr>
          <w:b/>
          <w:bCs/>
          <w:sz w:val="36"/>
          <w:szCs w:val="36"/>
        </w:rPr>
        <w:t>Now in Stock and Available to Order</w:t>
      </w:r>
    </w:p>
    <w:p w14:paraId="77938B17" w14:textId="77777777" w:rsidR="00CE0064" w:rsidRPr="00027CFC" w:rsidRDefault="00CE0064" w:rsidP="00CE0064"/>
    <w:p w14:paraId="3653A4EF" w14:textId="47D2F0C7" w:rsidR="00B06C76" w:rsidRDefault="00CE0064" w:rsidP="00CE0064">
      <w:pPr>
        <w:rPr>
          <w:rFonts w:eastAsiaTheme="minorEastAsia"/>
          <w:color w:val="000000" w:themeColor="text1"/>
          <w:sz w:val="21"/>
          <w:szCs w:val="21"/>
        </w:rPr>
      </w:pPr>
      <w:r w:rsidRPr="001B2072">
        <w:rPr>
          <w:b/>
          <w:bCs/>
          <w:sz w:val="21"/>
          <w:szCs w:val="21"/>
        </w:rPr>
        <w:t xml:space="preserve">Battle Ground, WA – </w:t>
      </w:r>
      <w:r w:rsidRPr="001B2072">
        <w:rPr>
          <w:b/>
          <w:bCs/>
          <w:sz w:val="21"/>
          <w:szCs w:val="21"/>
        </w:rPr>
        <w:fldChar w:fldCharType="begin"/>
      </w:r>
      <w:r w:rsidRPr="001B2072">
        <w:rPr>
          <w:b/>
          <w:bCs/>
          <w:sz w:val="21"/>
          <w:szCs w:val="21"/>
        </w:rPr>
        <w:instrText xml:space="preserve"> DATE \@ "MMMM d, yyyy" </w:instrText>
      </w:r>
      <w:r w:rsidRPr="001B2072">
        <w:rPr>
          <w:b/>
          <w:bCs/>
          <w:sz w:val="21"/>
          <w:szCs w:val="21"/>
        </w:rPr>
        <w:fldChar w:fldCharType="separate"/>
      </w:r>
      <w:r w:rsidR="009C05C3">
        <w:rPr>
          <w:b/>
          <w:bCs/>
          <w:noProof/>
          <w:sz w:val="21"/>
          <w:szCs w:val="21"/>
        </w:rPr>
        <w:t>November 18, 2024</w:t>
      </w:r>
      <w:r w:rsidRPr="001B2072">
        <w:rPr>
          <w:b/>
          <w:bCs/>
          <w:sz w:val="21"/>
          <w:szCs w:val="21"/>
        </w:rPr>
        <w:fldChar w:fldCharType="end"/>
      </w:r>
      <w:r w:rsidRPr="001B2072">
        <w:rPr>
          <w:b/>
          <w:bCs/>
          <w:sz w:val="21"/>
          <w:szCs w:val="21"/>
        </w:rPr>
        <w:t xml:space="preserve"> – </w:t>
      </w:r>
      <w:r w:rsidRPr="001B2072">
        <w:rPr>
          <w:sz w:val="21"/>
          <w:szCs w:val="21"/>
        </w:rPr>
        <w:t xml:space="preserve">Today </w:t>
      </w:r>
      <w:hyperlink r:id="rId8" w:history="1">
        <w:r w:rsidRPr="001B2072">
          <w:rPr>
            <w:rStyle w:val="Hyperlink"/>
            <w:sz w:val="21"/>
            <w:szCs w:val="21"/>
          </w:rPr>
          <w:t>Signal Hound</w:t>
        </w:r>
      </w:hyperlink>
      <w:r w:rsidRPr="001B2072">
        <w:rPr>
          <w:sz w:val="21"/>
          <w:szCs w:val="21"/>
        </w:rPr>
        <w:t xml:space="preserve"> –</w:t>
      </w:r>
      <w:r w:rsidRPr="001B2072">
        <w:rPr>
          <w:rFonts w:eastAsiaTheme="minorEastAsia"/>
          <w:color w:val="000000" w:themeColor="text1"/>
          <w:sz w:val="21"/>
          <w:szCs w:val="21"/>
        </w:rPr>
        <w:t xml:space="preserve"> </w:t>
      </w:r>
      <w:r w:rsidR="00C07D7C" w:rsidRPr="00C07D7C">
        <w:rPr>
          <w:rFonts w:eastAsiaTheme="minorEastAsia"/>
          <w:color w:val="000000" w:themeColor="text1"/>
          <w:sz w:val="21"/>
          <w:szCs w:val="21"/>
        </w:rPr>
        <w:t>a leader in versatile precision test equipment, is pleased to announce the addition of the revolutionary</w:t>
      </w:r>
      <w:r w:rsidR="00D81F7D">
        <w:rPr>
          <w:rFonts w:eastAsiaTheme="minorEastAsia"/>
          <w:color w:val="000000" w:themeColor="text1"/>
          <w:sz w:val="21"/>
          <w:szCs w:val="21"/>
        </w:rPr>
        <w:t xml:space="preserve"> PN400 Phase Noise &amp; VCO Tester to its expanding range of products. This powerful, all-in-one, </w:t>
      </w:r>
      <w:r w:rsidR="000525AB">
        <w:rPr>
          <w:rFonts w:eastAsiaTheme="minorEastAsia"/>
          <w:color w:val="000000" w:themeColor="text1"/>
          <w:sz w:val="21"/>
          <w:szCs w:val="21"/>
        </w:rPr>
        <w:t xml:space="preserve">phase noise test solution </w:t>
      </w:r>
      <w:r w:rsidR="002F4D0E">
        <w:rPr>
          <w:rFonts w:eastAsiaTheme="minorEastAsia"/>
          <w:color w:val="000000" w:themeColor="text1"/>
          <w:sz w:val="21"/>
          <w:szCs w:val="21"/>
        </w:rPr>
        <w:t>unlocks enterprise-grade accuracy and cutting-edge features in your test and measurement environment.</w:t>
      </w:r>
      <w:r w:rsidR="000525AB">
        <w:rPr>
          <w:rFonts w:eastAsiaTheme="minorEastAsia"/>
          <w:color w:val="000000" w:themeColor="text1"/>
          <w:sz w:val="21"/>
          <w:szCs w:val="21"/>
        </w:rPr>
        <w:t xml:space="preserve"> Utilizing cross-correlation methodology and</w:t>
      </w:r>
      <w:r w:rsidR="00507C42">
        <w:rPr>
          <w:rFonts w:eastAsiaTheme="minorEastAsia"/>
          <w:color w:val="000000" w:themeColor="text1"/>
          <w:sz w:val="21"/>
          <w:szCs w:val="21"/>
        </w:rPr>
        <w:t xml:space="preserve"> feature-rich software</w:t>
      </w:r>
      <w:r w:rsidR="000525AB">
        <w:rPr>
          <w:rFonts w:eastAsiaTheme="minorEastAsia"/>
          <w:color w:val="000000" w:themeColor="text1"/>
          <w:sz w:val="21"/>
          <w:szCs w:val="21"/>
        </w:rPr>
        <w:t xml:space="preserve">, the system provides a level of performance and sensitivity beyond the capabilities of a single spectrum analyzer. </w:t>
      </w:r>
    </w:p>
    <w:p w14:paraId="53F12626" w14:textId="77777777" w:rsidR="00F76BD0" w:rsidRDefault="00F76BD0" w:rsidP="00CE0064">
      <w:pPr>
        <w:rPr>
          <w:rFonts w:eastAsiaTheme="minorEastAsia"/>
          <w:color w:val="000000" w:themeColor="text1"/>
          <w:sz w:val="21"/>
          <w:szCs w:val="21"/>
        </w:rPr>
      </w:pPr>
    </w:p>
    <w:p w14:paraId="16F537FE" w14:textId="5D259611" w:rsidR="00B06C76" w:rsidRDefault="00B06C76" w:rsidP="00CE0064">
      <w:pPr>
        <w:rPr>
          <w:rFonts w:eastAsiaTheme="minorEastAsia"/>
          <w:color w:val="000000" w:themeColor="text1"/>
          <w:sz w:val="21"/>
          <w:szCs w:val="21"/>
        </w:rPr>
      </w:pPr>
      <w:r w:rsidRPr="00B06C76">
        <w:rPr>
          <w:rFonts w:eastAsiaTheme="minorEastAsia"/>
          <w:noProof/>
          <w:color w:val="000000" w:themeColor="text1"/>
          <w:sz w:val="21"/>
          <w:szCs w:val="21"/>
        </w:rPr>
        <mc:AlternateContent>
          <mc:Choice Requires="wps">
            <w:drawing>
              <wp:anchor distT="45720" distB="45720" distL="114300" distR="114300" simplePos="0" relativeHeight="251662336" behindDoc="0" locked="0" layoutInCell="1" allowOverlap="1" wp14:anchorId="2BF2EBB8" wp14:editId="79496584">
                <wp:simplePos x="0" y="0"/>
                <wp:positionH relativeFrom="column">
                  <wp:posOffset>3218180</wp:posOffset>
                </wp:positionH>
                <wp:positionV relativeFrom="paragraph">
                  <wp:posOffset>158750</wp:posOffset>
                </wp:positionV>
                <wp:extent cx="2713355" cy="170434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704340"/>
                        </a:xfrm>
                        <a:prstGeom prst="rect">
                          <a:avLst/>
                        </a:prstGeom>
                        <a:noFill/>
                        <a:ln w="9525">
                          <a:noFill/>
                          <a:miter lim="800000"/>
                          <a:headEnd/>
                          <a:tailEnd/>
                        </a:ln>
                      </wps:spPr>
                      <wps:txbx>
                        <w:txbxContent>
                          <w:p w14:paraId="77EFA27C" w14:textId="7BA9499A" w:rsidR="00B06C76" w:rsidRPr="006E7DFE" w:rsidRDefault="00B06C76" w:rsidP="00F76BD0">
                            <w:pPr>
                              <w:spacing w:after="0"/>
                              <w:rPr>
                                <w:i/>
                                <w:iCs/>
                                <w:sz w:val="21"/>
                                <w:szCs w:val="21"/>
                              </w:rPr>
                            </w:pPr>
                            <w:r w:rsidRPr="006E7DFE">
                              <w:rPr>
                                <w:i/>
                                <w:iCs/>
                                <w:sz w:val="21"/>
                                <w:szCs w:val="21"/>
                              </w:rPr>
                              <w:t>PN400 Features:</w:t>
                            </w:r>
                          </w:p>
                          <w:p w14:paraId="2A500BF7" w14:textId="6C93B380" w:rsidR="00B06C76" w:rsidRPr="006E7DFE" w:rsidRDefault="00B06C76" w:rsidP="00F76BD0">
                            <w:pPr>
                              <w:spacing w:after="0"/>
                              <w:rPr>
                                <w:rFonts w:eastAsiaTheme="minorEastAsia"/>
                                <w:color w:val="000000" w:themeColor="text1"/>
                                <w:sz w:val="21"/>
                                <w:szCs w:val="21"/>
                              </w:rPr>
                            </w:pPr>
                            <w:r w:rsidRPr="006E7DFE">
                              <w:rPr>
                                <w:rFonts w:cstheme="minorHAnsi"/>
                                <w:sz w:val="21"/>
                                <w:szCs w:val="21"/>
                              </w:rPr>
                              <w:t>•</w:t>
                            </w:r>
                            <w:r w:rsidRPr="006E7DFE">
                              <w:rPr>
                                <w:sz w:val="21"/>
                                <w:szCs w:val="21"/>
                              </w:rPr>
                              <w:t xml:space="preserve"> </w:t>
                            </w:r>
                            <w:r w:rsidRPr="006E7DFE">
                              <w:rPr>
                                <w:rFonts w:eastAsiaTheme="minorEastAsia"/>
                                <w:color w:val="000000" w:themeColor="text1"/>
                                <w:sz w:val="21"/>
                                <w:szCs w:val="21"/>
                              </w:rPr>
                              <w:t>Phase noise testing and characterization</w:t>
                            </w:r>
                          </w:p>
                          <w:p w14:paraId="11F98C87" w14:textId="0FEB6903" w:rsidR="00B06C76"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00B06C76" w:rsidRPr="006E7DFE">
                              <w:rPr>
                                <w:rFonts w:eastAsiaTheme="minorEastAsia"/>
                                <w:color w:val="000000" w:themeColor="text1"/>
                                <w:sz w:val="21"/>
                                <w:szCs w:val="21"/>
                              </w:rPr>
                              <w:t>VCO testing and characterization</w:t>
                            </w:r>
                          </w:p>
                          <w:p w14:paraId="3DA6136D" w14:textId="77777777"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Pr="006E7DFE">
                              <w:rPr>
                                <w:rFonts w:eastAsiaTheme="minorEastAsia"/>
                                <w:color w:val="000000" w:themeColor="text1"/>
                                <w:sz w:val="21"/>
                                <w:szCs w:val="21"/>
                              </w:rPr>
                              <w:t>Production and manufacturing testing</w:t>
                            </w:r>
                          </w:p>
                          <w:p w14:paraId="75957B0D" w14:textId="73480DF8"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Pr="006E7DFE">
                              <w:rPr>
                                <w:rFonts w:eastAsiaTheme="minorEastAsia"/>
                                <w:color w:val="000000" w:themeColor="text1"/>
                                <w:sz w:val="21"/>
                                <w:szCs w:val="21"/>
                              </w:rPr>
                              <w:t>Source characterization</w:t>
                            </w:r>
                          </w:p>
                          <w:p w14:paraId="3869D8B9" w14:textId="1A28A264" w:rsidR="00F76BD0" w:rsidRPr="006E7DFE" w:rsidRDefault="00F76BD0" w:rsidP="00F76BD0">
                            <w:pPr>
                              <w:spacing w:after="0"/>
                              <w:rPr>
                                <w:rFonts w:cstheme="minorHAnsi"/>
                                <w:sz w:val="21"/>
                                <w:szCs w:val="21"/>
                              </w:rPr>
                            </w:pPr>
                            <w:r w:rsidRPr="006E7DFE">
                              <w:rPr>
                                <w:rFonts w:cstheme="minorHAnsi"/>
                                <w:sz w:val="21"/>
                                <w:szCs w:val="21"/>
                              </w:rPr>
                              <w:t>• System level debug</w:t>
                            </w:r>
                          </w:p>
                          <w:p w14:paraId="05592469" w14:textId="2EE5299E"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All the power of Signal Hound’s spectrum</w:t>
                            </w:r>
                          </w:p>
                          <w:p w14:paraId="086E8E41" w14:textId="4AED2AB6" w:rsidR="00F76BD0" w:rsidRPr="006E7DFE" w:rsidRDefault="00F76BD0" w:rsidP="00F76BD0">
                            <w:pPr>
                              <w:spacing w:after="0"/>
                              <w:rPr>
                                <w:sz w:val="21"/>
                                <w:szCs w:val="21"/>
                              </w:rPr>
                            </w:pPr>
                            <w:r w:rsidRPr="006E7DFE">
                              <w:rPr>
                                <w:sz w:val="21"/>
                                <w:szCs w:val="21"/>
                              </w:rPr>
                              <w:t xml:space="preserve">   analysis capabilities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F2EBB8" id="_x0000_t202" coordsize="21600,21600" o:spt="202" path="m,l,21600r21600,l21600,xe">
                <v:stroke joinstyle="miter"/>
                <v:path gradientshapeok="t" o:connecttype="rect"/>
              </v:shapetype>
              <v:shape id="Text Box 2" o:spid="_x0000_s1026" type="#_x0000_t202" style="position:absolute;margin-left:253.4pt;margin-top:12.5pt;width:213.65pt;height:134.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" filled="f" stroked="f">
                <v:textbox>
                  <w:txbxContent>
                    <w:p w14:paraId="77EFA27C" w14:textId="7BA9499A" w:rsidR="00B06C76" w:rsidRPr="006E7DFE" w:rsidRDefault="00B06C76" w:rsidP="00F76BD0">
                      <w:pPr>
                        <w:spacing w:after="0"/>
                        <w:rPr>
                          <w:i/>
                          <w:iCs/>
                          <w:sz w:val="21"/>
                          <w:szCs w:val="21"/>
                        </w:rPr>
                      </w:pPr>
                      <w:r w:rsidRPr="006E7DFE">
                        <w:rPr>
                          <w:i/>
                          <w:iCs/>
                          <w:sz w:val="21"/>
                          <w:szCs w:val="21"/>
                        </w:rPr>
                        <w:t>PN400 Features:</w:t>
                      </w:r>
                    </w:p>
                    <w:p w14:paraId="2A500BF7" w14:textId="6C93B380" w:rsidR="00B06C76" w:rsidRPr="006E7DFE" w:rsidRDefault="00B06C76" w:rsidP="00F76BD0">
                      <w:pPr>
                        <w:spacing w:after="0"/>
                        <w:rPr>
                          <w:rFonts w:eastAsiaTheme="minorEastAsia"/>
                          <w:color w:val="000000" w:themeColor="text1"/>
                          <w:sz w:val="21"/>
                          <w:szCs w:val="21"/>
                        </w:rPr>
                      </w:pPr>
                      <w:r w:rsidRPr="006E7DFE">
                        <w:rPr>
                          <w:rFonts w:cstheme="minorHAnsi"/>
                          <w:sz w:val="21"/>
                          <w:szCs w:val="21"/>
                        </w:rPr>
                        <w:t>•</w:t>
                      </w:r>
                      <w:r w:rsidRPr="006E7DFE">
                        <w:rPr>
                          <w:sz w:val="21"/>
                          <w:szCs w:val="21"/>
                        </w:rPr>
                        <w:t xml:space="preserve"> </w:t>
                      </w:r>
                      <w:r w:rsidRPr="006E7DFE">
                        <w:rPr>
                          <w:rFonts w:eastAsiaTheme="minorEastAsia"/>
                          <w:color w:val="000000" w:themeColor="text1"/>
                          <w:sz w:val="21"/>
                          <w:szCs w:val="21"/>
                        </w:rPr>
                        <w:t>Phase noise testing and characterization</w:t>
                      </w:r>
                    </w:p>
                    <w:p w14:paraId="11F98C87" w14:textId="0FEB6903" w:rsidR="00B06C76"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00B06C76" w:rsidRPr="006E7DFE">
                        <w:rPr>
                          <w:rFonts w:eastAsiaTheme="minorEastAsia"/>
                          <w:color w:val="000000" w:themeColor="text1"/>
                          <w:sz w:val="21"/>
                          <w:szCs w:val="21"/>
                        </w:rPr>
                        <w:t>VCO testing and characterization</w:t>
                      </w:r>
                    </w:p>
                    <w:p w14:paraId="3DA6136D" w14:textId="77777777"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Pr="006E7DFE">
                        <w:rPr>
                          <w:rFonts w:eastAsiaTheme="minorEastAsia"/>
                          <w:color w:val="000000" w:themeColor="text1"/>
                          <w:sz w:val="21"/>
                          <w:szCs w:val="21"/>
                        </w:rPr>
                        <w:t>Production and manufacturing testing</w:t>
                      </w:r>
                    </w:p>
                    <w:p w14:paraId="75957B0D" w14:textId="73480DF8"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xml:space="preserve">• </w:t>
                      </w:r>
                      <w:r w:rsidRPr="006E7DFE">
                        <w:rPr>
                          <w:rFonts w:eastAsiaTheme="minorEastAsia"/>
                          <w:color w:val="000000" w:themeColor="text1"/>
                          <w:sz w:val="21"/>
                          <w:szCs w:val="21"/>
                        </w:rPr>
                        <w:t>Source characterization</w:t>
                      </w:r>
                    </w:p>
                    <w:p w14:paraId="3869D8B9" w14:textId="1A28A264" w:rsidR="00F76BD0" w:rsidRPr="006E7DFE" w:rsidRDefault="00F76BD0" w:rsidP="00F76BD0">
                      <w:pPr>
                        <w:spacing w:after="0"/>
                        <w:rPr>
                          <w:rFonts w:cstheme="minorHAnsi"/>
                          <w:sz w:val="21"/>
                          <w:szCs w:val="21"/>
                        </w:rPr>
                      </w:pPr>
                      <w:r w:rsidRPr="006E7DFE">
                        <w:rPr>
                          <w:rFonts w:cstheme="minorHAnsi"/>
                          <w:sz w:val="21"/>
                          <w:szCs w:val="21"/>
                        </w:rPr>
                        <w:t>• System level debug</w:t>
                      </w:r>
                    </w:p>
                    <w:p w14:paraId="05592469" w14:textId="2EE5299E" w:rsidR="00F76BD0" w:rsidRPr="006E7DFE" w:rsidRDefault="00F76BD0" w:rsidP="00F76BD0">
                      <w:pPr>
                        <w:spacing w:after="0"/>
                        <w:rPr>
                          <w:rFonts w:eastAsiaTheme="minorEastAsia"/>
                          <w:color w:val="000000" w:themeColor="text1"/>
                          <w:sz w:val="21"/>
                          <w:szCs w:val="21"/>
                        </w:rPr>
                      </w:pPr>
                      <w:r w:rsidRPr="006E7DFE">
                        <w:rPr>
                          <w:rFonts w:cstheme="minorHAnsi"/>
                          <w:sz w:val="21"/>
                          <w:szCs w:val="21"/>
                        </w:rPr>
                        <w:t>• All the power of Signal Hound’s spectrum</w:t>
                      </w:r>
                    </w:p>
                    <w:p w14:paraId="086E8E41" w14:textId="4AED2AB6" w:rsidR="00F76BD0" w:rsidRPr="006E7DFE" w:rsidRDefault="00F76BD0" w:rsidP="00F76BD0">
                      <w:pPr>
                        <w:spacing w:after="0"/>
                        <w:rPr>
                          <w:sz w:val="21"/>
                          <w:szCs w:val="21"/>
                        </w:rPr>
                      </w:pPr>
                      <w:r w:rsidRPr="006E7DFE">
                        <w:rPr>
                          <w:sz w:val="21"/>
                          <w:szCs w:val="21"/>
                        </w:rPr>
                        <w:t xml:space="preserve">   analysis capabilities</w:t>
                      </w:r>
                    </w:p>
                  </w:txbxContent>
                </v:textbox>
                <w10:wrap type="square"/>
              </v:shape>
            </w:pict>
          </mc:Fallback>
        </mc:AlternateContent>
      </w:r>
      <w:r>
        <w:rPr>
          <w:rFonts w:eastAsiaTheme="minorEastAsia"/>
          <w:noProof/>
          <w:color w:val="000000" w:themeColor="text1"/>
          <w:sz w:val="21"/>
          <w:szCs w:val="21"/>
        </w:rPr>
        <w:drawing>
          <wp:inline distT="0" distB="0" distL="0" distR="0" wp14:anchorId="44435B22" wp14:editId="02F0D862">
            <wp:extent cx="2684678" cy="1052830"/>
            <wp:effectExtent l="0" t="0" r="1905" b="0"/>
            <wp:docPr id="1845667899" name="Picture 5" descr="A close-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67899" name="Picture 5" descr="A close-up of a device&#10;&#10;Description automatically generated"/>
                    <pic:cNvPicPr/>
                  </pic:nvPicPr>
                  <pic:blipFill rotWithShape="1">
                    <a:blip r:embed="rId9" cstate="print">
                      <a:extLst>
                        <a:ext uri="{28A0092B-C50C-407E-A947-70E740481C1C}">
                          <a14:useLocalDpi xmlns:a14="http://schemas.microsoft.com/office/drawing/2010/main" val="0"/>
                        </a:ext>
                      </a:extLst>
                    </a:blip>
                    <a:srcRect l="14677" t="36975" r="19097" b="24117"/>
                    <a:stretch/>
                  </pic:blipFill>
                  <pic:spPr bwMode="auto">
                    <a:xfrm>
                      <a:off x="0" y="0"/>
                      <a:ext cx="2708275" cy="1062084"/>
                    </a:xfrm>
                    <a:prstGeom prst="rect">
                      <a:avLst/>
                    </a:prstGeom>
                    <a:ln>
                      <a:noFill/>
                    </a:ln>
                    <a:extLst>
                      <a:ext uri="{53640926-AAD7-44D8-BBD7-CCE9431645EC}">
                        <a14:shadowObscured xmlns:a14="http://schemas.microsoft.com/office/drawing/2010/main"/>
                      </a:ext>
                    </a:extLst>
                  </pic:spPr>
                </pic:pic>
              </a:graphicData>
            </a:graphic>
          </wp:inline>
        </w:drawing>
      </w:r>
    </w:p>
    <w:p w14:paraId="7802BFCB" w14:textId="77777777" w:rsidR="00D81F7D" w:rsidRDefault="00D81F7D" w:rsidP="00CE0064">
      <w:pPr>
        <w:rPr>
          <w:rFonts w:eastAsiaTheme="minorEastAsia"/>
          <w:color w:val="000000" w:themeColor="text1"/>
          <w:sz w:val="21"/>
          <w:szCs w:val="21"/>
        </w:rPr>
      </w:pPr>
    </w:p>
    <w:p w14:paraId="2E4ECEAA" w14:textId="77777777" w:rsidR="00D81F7D" w:rsidRPr="001B2072" w:rsidRDefault="00D81F7D" w:rsidP="00CE0064">
      <w:pPr>
        <w:rPr>
          <w:rFonts w:eastAsiaTheme="minorEastAsia"/>
          <w:color w:val="000000" w:themeColor="text1"/>
          <w:sz w:val="21"/>
          <w:szCs w:val="21"/>
        </w:rPr>
      </w:pPr>
    </w:p>
    <w:p w14:paraId="7C98643B" w14:textId="77777777" w:rsidR="00F76BD0" w:rsidRDefault="00F76BD0" w:rsidP="00CE0064">
      <w:pPr>
        <w:rPr>
          <w:rFonts w:eastAsiaTheme="minorEastAsia"/>
          <w:color w:val="000000" w:themeColor="text1"/>
          <w:sz w:val="21"/>
          <w:szCs w:val="21"/>
        </w:rPr>
      </w:pPr>
    </w:p>
    <w:p w14:paraId="50F92BE2" w14:textId="4A07C124" w:rsidR="00CD4EB4" w:rsidRDefault="00CE0064" w:rsidP="00CE0064">
      <w:pPr>
        <w:rPr>
          <w:rFonts w:eastAsiaTheme="minorEastAsia"/>
          <w:color w:val="000000" w:themeColor="text1"/>
          <w:sz w:val="21"/>
          <w:szCs w:val="21"/>
        </w:rPr>
      </w:pPr>
      <w:r w:rsidRPr="001B2072">
        <w:rPr>
          <w:rFonts w:eastAsiaTheme="minorEastAsia"/>
          <w:color w:val="000000" w:themeColor="text1"/>
          <w:sz w:val="21"/>
          <w:szCs w:val="21"/>
        </w:rPr>
        <w:t>“Th</w:t>
      </w:r>
      <w:r w:rsidR="00527606">
        <w:rPr>
          <w:rFonts w:eastAsiaTheme="minorEastAsia"/>
          <w:color w:val="000000" w:themeColor="text1"/>
          <w:sz w:val="21"/>
          <w:szCs w:val="21"/>
        </w:rPr>
        <w:t xml:space="preserve">is phase noise test solution is </w:t>
      </w:r>
      <w:r w:rsidR="00B06C76">
        <w:rPr>
          <w:rFonts w:eastAsiaTheme="minorEastAsia"/>
          <w:color w:val="000000" w:themeColor="text1"/>
          <w:sz w:val="21"/>
          <w:szCs w:val="21"/>
        </w:rPr>
        <w:t xml:space="preserve">incredibly </w:t>
      </w:r>
      <w:r w:rsidR="0033102E">
        <w:rPr>
          <w:rFonts w:eastAsiaTheme="minorEastAsia"/>
          <w:color w:val="000000" w:themeColor="text1"/>
          <w:sz w:val="21"/>
          <w:szCs w:val="21"/>
        </w:rPr>
        <w:t>versatile,</w:t>
      </w:r>
      <w:r w:rsidRPr="001B2072">
        <w:rPr>
          <w:rFonts w:eastAsiaTheme="minorEastAsia"/>
          <w:color w:val="000000" w:themeColor="text1"/>
          <w:sz w:val="21"/>
          <w:szCs w:val="21"/>
        </w:rPr>
        <w:t xml:space="preserve"> and </w:t>
      </w:r>
      <w:r w:rsidR="00527606">
        <w:rPr>
          <w:rFonts w:eastAsiaTheme="minorEastAsia"/>
          <w:color w:val="000000" w:themeColor="text1"/>
          <w:sz w:val="21"/>
          <w:szCs w:val="21"/>
        </w:rPr>
        <w:t xml:space="preserve">it can easily replace </w:t>
      </w:r>
      <w:r w:rsidR="00EA2E47">
        <w:rPr>
          <w:rFonts w:eastAsiaTheme="minorEastAsia"/>
          <w:color w:val="000000" w:themeColor="text1"/>
          <w:sz w:val="21"/>
          <w:szCs w:val="21"/>
        </w:rPr>
        <w:t>larger,</w:t>
      </w:r>
      <w:r w:rsidR="000367E2">
        <w:rPr>
          <w:rFonts w:eastAsiaTheme="minorEastAsia"/>
          <w:color w:val="000000" w:themeColor="text1"/>
          <w:sz w:val="21"/>
          <w:szCs w:val="21"/>
        </w:rPr>
        <w:t xml:space="preserve"> more costly dedicated phase noise testers in the lab</w:t>
      </w:r>
      <w:r w:rsidRPr="001B2072">
        <w:rPr>
          <w:rFonts w:eastAsiaTheme="minorEastAsia"/>
          <w:color w:val="000000" w:themeColor="text1"/>
          <w:sz w:val="21"/>
          <w:szCs w:val="21"/>
        </w:rPr>
        <w:t xml:space="preserve">,” said </w:t>
      </w:r>
      <w:r w:rsidR="00527606">
        <w:rPr>
          <w:rFonts w:eastAsiaTheme="minorEastAsia"/>
          <w:color w:val="000000" w:themeColor="text1"/>
          <w:sz w:val="21"/>
          <w:szCs w:val="21"/>
        </w:rPr>
        <w:t>Harrison Osbourn</w:t>
      </w:r>
      <w:r w:rsidRPr="001B2072">
        <w:rPr>
          <w:rFonts w:eastAsiaTheme="minorEastAsia"/>
          <w:color w:val="000000" w:themeColor="text1"/>
          <w:sz w:val="21"/>
          <w:szCs w:val="21"/>
        </w:rPr>
        <w:t xml:space="preserve">, </w:t>
      </w:r>
      <w:r w:rsidR="00527606">
        <w:rPr>
          <w:rFonts w:eastAsiaTheme="minorEastAsia"/>
          <w:color w:val="000000" w:themeColor="text1"/>
          <w:sz w:val="21"/>
          <w:szCs w:val="21"/>
        </w:rPr>
        <w:t>CEO of Signal Hound</w:t>
      </w:r>
      <w:r w:rsidRPr="001B2072">
        <w:rPr>
          <w:rFonts w:eastAsiaTheme="minorEastAsia"/>
          <w:color w:val="000000" w:themeColor="text1"/>
          <w:sz w:val="21"/>
          <w:szCs w:val="21"/>
        </w:rPr>
        <w:t>. “</w:t>
      </w:r>
      <w:r w:rsidR="00507C42">
        <w:rPr>
          <w:rFonts w:eastAsiaTheme="minorEastAsia"/>
          <w:color w:val="000000" w:themeColor="text1"/>
          <w:sz w:val="21"/>
          <w:szCs w:val="21"/>
        </w:rPr>
        <w:t>Phase noise testing</w:t>
      </w:r>
      <w:r w:rsidR="007D1D5C">
        <w:rPr>
          <w:rFonts w:eastAsiaTheme="minorEastAsia"/>
          <w:color w:val="000000" w:themeColor="text1"/>
          <w:sz w:val="21"/>
          <w:szCs w:val="21"/>
        </w:rPr>
        <w:t xml:space="preserve"> is </w:t>
      </w:r>
      <w:r w:rsidR="007D1D5C" w:rsidRPr="00012B25">
        <w:rPr>
          <w:rFonts w:eastAsiaTheme="minorEastAsia"/>
          <w:color w:val="000000" w:themeColor="text1"/>
          <w:sz w:val="21"/>
          <w:szCs w:val="21"/>
        </w:rPr>
        <w:t>critical across a broad range of industries</w:t>
      </w:r>
      <w:r w:rsidR="00507C42">
        <w:rPr>
          <w:rFonts w:eastAsiaTheme="minorEastAsia"/>
          <w:color w:val="000000" w:themeColor="text1"/>
          <w:sz w:val="21"/>
          <w:szCs w:val="21"/>
        </w:rPr>
        <w:t>. Outdated equipment and long lead times</w:t>
      </w:r>
      <w:r w:rsidR="002255BB">
        <w:rPr>
          <w:rFonts w:eastAsiaTheme="minorEastAsia"/>
          <w:color w:val="000000" w:themeColor="text1"/>
          <w:sz w:val="21"/>
          <w:szCs w:val="21"/>
        </w:rPr>
        <w:t xml:space="preserve"> for repair of old systems</w:t>
      </w:r>
      <w:r w:rsidR="00507C42">
        <w:rPr>
          <w:rFonts w:eastAsiaTheme="minorEastAsia"/>
          <w:color w:val="000000" w:themeColor="text1"/>
          <w:sz w:val="21"/>
          <w:szCs w:val="21"/>
        </w:rPr>
        <w:t xml:space="preserve"> are prohibit</w:t>
      </w:r>
      <w:r w:rsidR="002255BB">
        <w:rPr>
          <w:rFonts w:eastAsiaTheme="minorEastAsia"/>
          <w:color w:val="000000" w:themeColor="text1"/>
          <w:sz w:val="21"/>
          <w:szCs w:val="21"/>
        </w:rPr>
        <w:t>ive factors</w:t>
      </w:r>
      <w:r w:rsidR="00507C42">
        <w:rPr>
          <w:rFonts w:eastAsiaTheme="minorEastAsia"/>
          <w:color w:val="000000" w:themeColor="text1"/>
          <w:sz w:val="21"/>
          <w:szCs w:val="21"/>
        </w:rPr>
        <w:t xml:space="preserve"> to</w:t>
      </w:r>
      <w:r w:rsidR="000367E2">
        <w:rPr>
          <w:rFonts w:eastAsiaTheme="minorEastAsia"/>
          <w:color w:val="000000" w:themeColor="text1"/>
          <w:sz w:val="21"/>
          <w:szCs w:val="21"/>
        </w:rPr>
        <w:t xml:space="preserve"> efficient </w:t>
      </w:r>
      <w:r w:rsidR="002255BB">
        <w:rPr>
          <w:rFonts w:eastAsiaTheme="minorEastAsia"/>
          <w:color w:val="000000" w:themeColor="text1"/>
          <w:sz w:val="21"/>
          <w:szCs w:val="21"/>
        </w:rPr>
        <w:t>test scenarios</w:t>
      </w:r>
      <w:r w:rsidR="00507C42">
        <w:rPr>
          <w:rFonts w:eastAsiaTheme="minorEastAsia"/>
          <w:color w:val="000000" w:themeColor="text1"/>
          <w:sz w:val="21"/>
          <w:szCs w:val="21"/>
        </w:rPr>
        <w:t xml:space="preserve">. The PN400 system performs </w:t>
      </w:r>
      <w:r w:rsidR="000367E2">
        <w:rPr>
          <w:rFonts w:eastAsiaTheme="minorEastAsia"/>
          <w:color w:val="000000" w:themeColor="text1"/>
          <w:sz w:val="21"/>
          <w:szCs w:val="21"/>
        </w:rPr>
        <w:t>comparably to similar products and</w:t>
      </w:r>
      <w:r w:rsidR="00507C42">
        <w:rPr>
          <w:rFonts w:eastAsiaTheme="minorEastAsia"/>
          <w:color w:val="000000" w:themeColor="text1"/>
          <w:sz w:val="21"/>
          <w:szCs w:val="21"/>
        </w:rPr>
        <w:t xml:space="preserve"> is uniquely flexible due to the utilization of </w:t>
      </w:r>
      <w:proofErr w:type="gramStart"/>
      <w:r w:rsidR="00507C42">
        <w:rPr>
          <w:rFonts w:eastAsiaTheme="minorEastAsia"/>
          <w:color w:val="000000" w:themeColor="text1"/>
          <w:sz w:val="21"/>
          <w:szCs w:val="21"/>
        </w:rPr>
        <w:t>fully-featured</w:t>
      </w:r>
      <w:proofErr w:type="gramEnd"/>
      <w:r w:rsidR="00507C42">
        <w:rPr>
          <w:rFonts w:eastAsiaTheme="minorEastAsia"/>
          <w:color w:val="000000" w:themeColor="text1"/>
          <w:sz w:val="21"/>
          <w:szCs w:val="21"/>
        </w:rPr>
        <w:t xml:space="preserve"> spectrum analyzers</w:t>
      </w:r>
      <w:r w:rsidR="000367E2">
        <w:rPr>
          <w:rFonts w:eastAsiaTheme="minorEastAsia"/>
          <w:color w:val="000000" w:themeColor="text1"/>
          <w:sz w:val="21"/>
          <w:szCs w:val="21"/>
        </w:rPr>
        <w:t>. It</w:t>
      </w:r>
      <w:r w:rsidR="00507C42">
        <w:rPr>
          <w:rFonts w:eastAsiaTheme="minorEastAsia"/>
          <w:color w:val="000000" w:themeColor="text1"/>
          <w:sz w:val="21"/>
          <w:szCs w:val="21"/>
        </w:rPr>
        <w:t xml:space="preserve"> is</w:t>
      </w:r>
      <w:r w:rsidR="000367E2">
        <w:rPr>
          <w:rFonts w:eastAsiaTheme="minorEastAsia"/>
          <w:color w:val="000000" w:themeColor="text1"/>
          <w:sz w:val="21"/>
          <w:szCs w:val="21"/>
        </w:rPr>
        <w:t xml:space="preserve"> also</w:t>
      </w:r>
      <w:r w:rsidR="00507C42">
        <w:rPr>
          <w:rFonts w:eastAsiaTheme="minorEastAsia"/>
          <w:color w:val="000000" w:themeColor="text1"/>
          <w:sz w:val="21"/>
          <w:szCs w:val="21"/>
        </w:rPr>
        <w:t xml:space="preserve"> compact enough to fit easily on</w:t>
      </w:r>
      <w:r w:rsidR="00CD4EB4">
        <w:rPr>
          <w:rFonts w:eastAsiaTheme="minorEastAsia"/>
          <w:color w:val="000000" w:themeColor="text1"/>
          <w:sz w:val="21"/>
          <w:szCs w:val="21"/>
        </w:rPr>
        <w:t xml:space="preserve"> a bench top.</w:t>
      </w:r>
      <w:r w:rsidR="00B06C76">
        <w:rPr>
          <w:rFonts w:eastAsiaTheme="minorEastAsia"/>
          <w:color w:val="000000" w:themeColor="text1"/>
          <w:sz w:val="21"/>
          <w:szCs w:val="21"/>
        </w:rPr>
        <w:t xml:space="preserve"> This is an exciting new tool in the RF </w:t>
      </w:r>
      <w:r w:rsidR="0033102E">
        <w:rPr>
          <w:rFonts w:eastAsiaTheme="minorEastAsia"/>
          <w:color w:val="000000" w:themeColor="text1"/>
          <w:sz w:val="21"/>
          <w:szCs w:val="21"/>
        </w:rPr>
        <w:t>space,</w:t>
      </w:r>
      <w:r w:rsidR="00B06C76">
        <w:rPr>
          <w:rFonts w:eastAsiaTheme="minorEastAsia"/>
          <w:color w:val="000000" w:themeColor="text1"/>
          <w:sz w:val="21"/>
          <w:szCs w:val="21"/>
        </w:rPr>
        <w:t xml:space="preserve"> and </w:t>
      </w:r>
      <w:r w:rsidR="007F21B5">
        <w:rPr>
          <w:rFonts w:eastAsiaTheme="minorEastAsia"/>
          <w:color w:val="000000" w:themeColor="text1"/>
          <w:sz w:val="21"/>
          <w:szCs w:val="21"/>
        </w:rPr>
        <w:t xml:space="preserve">it is going to streamline workflows for </w:t>
      </w:r>
      <w:r w:rsidR="00D94CAE">
        <w:rPr>
          <w:rFonts w:eastAsiaTheme="minorEastAsia"/>
          <w:color w:val="000000" w:themeColor="text1"/>
          <w:sz w:val="21"/>
          <w:szCs w:val="21"/>
        </w:rPr>
        <w:t>a wide segment of users.</w:t>
      </w:r>
      <w:r w:rsidRPr="001B2072">
        <w:rPr>
          <w:rFonts w:eastAsiaTheme="minorEastAsia"/>
          <w:color w:val="000000" w:themeColor="text1"/>
          <w:sz w:val="21"/>
          <w:szCs w:val="21"/>
        </w:rPr>
        <w:t>”</w:t>
      </w:r>
      <w:r w:rsidR="00CD4EB4">
        <w:rPr>
          <w:rFonts w:eastAsiaTheme="minorEastAsia"/>
          <w:color w:val="000000" w:themeColor="text1"/>
          <w:sz w:val="21"/>
          <w:szCs w:val="21"/>
        </w:rPr>
        <w:t xml:space="preserve"> </w:t>
      </w:r>
    </w:p>
    <w:p w14:paraId="088423EA" w14:textId="51A0EF8F" w:rsidR="00CD4EB4" w:rsidRDefault="00CD4EB4" w:rsidP="00CE0064">
      <w:pPr>
        <w:rPr>
          <w:rFonts w:eastAsiaTheme="minorEastAsia"/>
          <w:color w:val="000000" w:themeColor="text1"/>
          <w:sz w:val="21"/>
          <w:szCs w:val="21"/>
        </w:rPr>
      </w:pPr>
      <w:r>
        <w:rPr>
          <w:rFonts w:eastAsiaTheme="minorEastAsia"/>
          <w:color w:val="000000" w:themeColor="text1"/>
          <w:sz w:val="21"/>
          <w:szCs w:val="21"/>
        </w:rPr>
        <w:t xml:space="preserve">The introduction of a licensed Advanced Phase Noise Test Took Kit via the company’s powerful </w:t>
      </w:r>
      <w:r w:rsidRPr="00CD4EB4">
        <w:rPr>
          <w:rFonts w:eastAsiaTheme="minorEastAsia"/>
          <w:color w:val="000000" w:themeColor="text1"/>
          <w:sz w:val="21"/>
          <w:szCs w:val="21"/>
        </w:rPr>
        <w:t>Spike™</w:t>
      </w:r>
      <w:r>
        <w:rPr>
          <w:rFonts w:eastAsiaTheme="minorEastAsia"/>
          <w:color w:val="000000" w:themeColor="text1"/>
          <w:sz w:val="21"/>
          <w:szCs w:val="21"/>
        </w:rPr>
        <w:t xml:space="preserve"> spectrum analysis software brings a comprehensive </w:t>
      </w:r>
      <w:r w:rsidR="00EA2E47">
        <w:rPr>
          <w:rFonts w:eastAsiaTheme="minorEastAsia"/>
          <w:color w:val="000000" w:themeColor="text1"/>
          <w:sz w:val="21"/>
          <w:szCs w:val="21"/>
        </w:rPr>
        <w:t>suite of tools</w:t>
      </w:r>
      <w:r>
        <w:rPr>
          <w:rFonts w:eastAsiaTheme="minorEastAsia"/>
          <w:color w:val="000000" w:themeColor="text1"/>
          <w:sz w:val="21"/>
          <w:szCs w:val="21"/>
        </w:rPr>
        <w:t xml:space="preserve"> to this </w:t>
      </w:r>
      <w:r w:rsidR="00B06C76">
        <w:rPr>
          <w:rFonts w:eastAsiaTheme="minorEastAsia"/>
          <w:color w:val="000000" w:themeColor="text1"/>
          <w:sz w:val="21"/>
          <w:szCs w:val="21"/>
        </w:rPr>
        <w:t>remarkable</w:t>
      </w:r>
      <w:r w:rsidR="00B66AD9">
        <w:rPr>
          <w:rFonts w:eastAsiaTheme="minorEastAsia"/>
          <w:color w:val="000000" w:themeColor="text1"/>
          <w:sz w:val="21"/>
          <w:szCs w:val="21"/>
        </w:rPr>
        <w:t xml:space="preserve"> new product. </w:t>
      </w:r>
      <w:r w:rsidR="00CA063D">
        <w:rPr>
          <w:rFonts w:eastAsiaTheme="minorEastAsia"/>
          <w:color w:val="000000" w:themeColor="text1"/>
          <w:sz w:val="21"/>
          <w:szCs w:val="21"/>
        </w:rPr>
        <w:t xml:space="preserve">This tool kit requires a separate purchase with an annual renewal. </w:t>
      </w:r>
      <w:r>
        <w:rPr>
          <w:rFonts w:eastAsiaTheme="minorEastAsia"/>
          <w:color w:val="000000" w:themeColor="text1"/>
          <w:sz w:val="21"/>
          <w:szCs w:val="21"/>
        </w:rPr>
        <w:t>Th</w:t>
      </w:r>
      <w:r w:rsidR="00623CD8">
        <w:rPr>
          <w:rFonts w:eastAsiaTheme="minorEastAsia"/>
          <w:color w:val="000000" w:themeColor="text1"/>
          <w:sz w:val="21"/>
          <w:szCs w:val="21"/>
        </w:rPr>
        <w:t>e</w:t>
      </w:r>
      <w:r w:rsidR="0033102E">
        <w:rPr>
          <w:rFonts w:eastAsiaTheme="minorEastAsia"/>
          <w:color w:val="000000" w:themeColor="text1"/>
          <w:sz w:val="21"/>
          <w:szCs w:val="21"/>
        </w:rPr>
        <w:t xml:space="preserve"> software</w:t>
      </w:r>
      <w:r>
        <w:rPr>
          <w:rFonts w:eastAsiaTheme="minorEastAsia"/>
          <w:color w:val="000000" w:themeColor="text1"/>
          <w:sz w:val="21"/>
          <w:szCs w:val="21"/>
        </w:rPr>
        <w:t xml:space="preserve"> </w:t>
      </w:r>
      <w:r w:rsidR="009C05C3">
        <w:rPr>
          <w:rFonts w:eastAsiaTheme="minorEastAsia"/>
          <w:color w:val="000000" w:themeColor="text1"/>
          <w:sz w:val="21"/>
          <w:szCs w:val="21"/>
        </w:rPr>
        <w:t>provides</w:t>
      </w:r>
      <w:r w:rsidR="00E40267">
        <w:rPr>
          <w:rFonts w:eastAsiaTheme="minorEastAsia"/>
          <w:color w:val="000000" w:themeColor="text1"/>
          <w:sz w:val="21"/>
          <w:szCs w:val="21"/>
        </w:rPr>
        <w:t xml:space="preserve"> a </w:t>
      </w:r>
      <w:r w:rsidR="009C05C3">
        <w:rPr>
          <w:rFonts w:eastAsiaTheme="minorEastAsia"/>
          <w:color w:val="000000" w:themeColor="text1"/>
          <w:sz w:val="21"/>
          <w:szCs w:val="21"/>
        </w:rPr>
        <w:t>hyper-focused collection</w:t>
      </w:r>
      <w:r w:rsidR="00E40267">
        <w:rPr>
          <w:rFonts w:eastAsiaTheme="minorEastAsia"/>
          <w:color w:val="000000" w:themeColor="text1"/>
          <w:sz w:val="21"/>
          <w:szCs w:val="21"/>
        </w:rPr>
        <w:t xml:space="preserve"> of</w:t>
      </w:r>
      <w:r w:rsidR="009C05C3">
        <w:rPr>
          <w:rFonts w:eastAsiaTheme="minorEastAsia"/>
          <w:color w:val="000000" w:themeColor="text1"/>
          <w:sz w:val="21"/>
          <w:szCs w:val="21"/>
        </w:rPr>
        <w:t xml:space="preserve"> </w:t>
      </w:r>
      <w:r w:rsidR="00E40267">
        <w:rPr>
          <w:rFonts w:eastAsiaTheme="minorEastAsia"/>
          <w:color w:val="000000" w:themeColor="text1"/>
          <w:sz w:val="21"/>
          <w:szCs w:val="21"/>
        </w:rPr>
        <w:t>industry standard features that make the PN400 a reliable, high-value addition to any lab</w:t>
      </w:r>
      <w:r w:rsidR="0033102E">
        <w:rPr>
          <w:rFonts w:eastAsiaTheme="minorEastAsia"/>
          <w:color w:val="000000" w:themeColor="text1"/>
          <w:sz w:val="21"/>
          <w:szCs w:val="21"/>
        </w:rPr>
        <w:t>.</w:t>
      </w:r>
      <w:r w:rsidR="00B06C76">
        <w:rPr>
          <w:rFonts w:eastAsiaTheme="minorEastAsia"/>
          <w:color w:val="000000" w:themeColor="text1"/>
          <w:sz w:val="21"/>
          <w:szCs w:val="21"/>
        </w:rPr>
        <w:t xml:space="preserve"> </w:t>
      </w:r>
      <w:r w:rsidR="00B66AD9">
        <w:rPr>
          <w:rFonts w:eastAsiaTheme="minorEastAsia"/>
          <w:color w:val="000000" w:themeColor="text1"/>
          <w:sz w:val="21"/>
          <w:szCs w:val="21"/>
        </w:rPr>
        <w:t>Configurable automation, measurement of</w:t>
      </w:r>
      <w:r w:rsidR="008D2A26">
        <w:rPr>
          <w:rFonts w:eastAsiaTheme="minorEastAsia"/>
          <w:color w:val="000000" w:themeColor="text1"/>
          <w:sz w:val="21"/>
          <w:szCs w:val="21"/>
        </w:rPr>
        <w:t xml:space="preserve"> phase noise and amplitude</w:t>
      </w:r>
      <w:r w:rsidR="00B66AD9">
        <w:rPr>
          <w:rFonts w:eastAsiaTheme="minorEastAsia"/>
          <w:color w:val="000000" w:themeColor="text1"/>
          <w:sz w:val="21"/>
          <w:szCs w:val="21"/>
        </w:rPr>
        <w:t xml:space="preserve"> </w:t>
      </w:r>
      <w:r w:rsidR="008D2A26">
        <w:rPr>
          <w:rFonts w:eastAsiaTheme="minorEastAsia"/>
          <w:color w:val="000000" w:themeColor="text1"/>
          <w:sz w:val="21"/>
          <w:szCs w:val="21"/>
        </w:rPr>
        <w:t xml:space="preserve">noise (or a combination of both) and automatic signal detection are just </w:t>
      </w:r>
      <w:r w:rsidR="00B06C76">
        <w:rPr>
          <w:rFonts w:eastAsiaTheme="minorEastAsia"/>
          <w:color w:val="000000" w:themeColor="text1"/>
          <w:sz w:val="21"/>
          <w:szCs w:val="21"/>
        </w:rPr>
        <w:t xml:space="preserve">some of the features packed into the PN400. With these </w:t>
      </w:r>
      <w:r w:rsidR="004F3F10">
        <w:rPr>
          <w:rFonts w:eastAsiaTheme="minorEastAsia"/>
          <w:color w:val="000000" w:themeColor="text1"/>
          <w:sz w:val="21"/>
          <w:szCs w:val="21"/>
        </w:rPr>
        <w:t>capabilities</w:t>
      </w:r>
      <w:r w:rsidR="00B06C76">
        <w:rPr>
          <w:rFonts w:eastAsiaTheme="minorEastAsia"/>
          <w:color w:val="000000" w:themeColor="text1"/>
          <w:sz w:val="21"/>
          <w:szCs w:val="21"/>
        </w:rPr>
        <w:t xml:space="preserve"> and more, u</w:t>
      </w:r>
      <w:r w:rsidR="00B66AD9">
        <w:rPr>
          <w:rFonts w:eastAsiaTheme="minorEastAsia"/>
          <w:color w:val="000000" w:themeColor="text1"/>
          <w:sz w:val="21"/>
          <w:szCs w:val="21"/>
        </w:rPr>
        <w:t xml:space="preserve">sers can perform </w:t>
      </w:r>
      <w:r w:rsidR="008D2A26">
        <w:rPr>
          <w:rFonts w:eastAsiaTheme="minorEastAsia"/>
          <w:color w:val="000000" w:themeColor="text1"/>
          <w:sz w:val="21"/>
          <w:szCs w:val="21"/>
        </w:rPr>
        <w:t>precise and reliable</w:t>
      </w:r>
      <w:r w:rsidR="00B66AD9">
        <w:rPr>
          <w:rFonts w:eastAsiaTheme="minorEastAsia"/>
          <w:color w:val="000000" w:themeColor="text1"/>
          <w:sz w:val="21"/>
          <w:szCs w:val="21"/>
        </w:rPr>
        <w:t xml:space="preserve"> phase noise and VCO testing with ease.</w:t>
      </w:r>
    </w:p>
    <w:p w14:paraId="2DA76989" w14:textId="53562243" w:rsidR="00CE0064" w:rsidRPr="00C919A9" w:rsidRDefault="00CE0064" w:rsidP="00C919A9">
      <w:pPr>
        <w:rPr>
          <w:rFonts w:eastAsiaTheme="minorEastAsia"/>
          <w:color w:val="000000" w:themeColor="text1"/>
          <w:sz w:val="21"/>
          <w:szCs w:val="21"/>
        </w:rPr>
        <w:sectPr w:rsidR="00CE0064" w:rsidRPr="00C919A9" w:rsidSect="006F3AEE">
          <w:footerReference w:type="default" r:id="rId10"/>
          <w:headerReference w:type="first" r:id="rId11"/>
          <w:footerReference w:type="first" r:id="rId12"/>
          <w:pgSz w:w="12240" w:h="15840"/>
          <w:pgMar w:top="1440" w:right="1440" w:bottom="1440" w:left="1440" w:header="288" w:footer="288" w:gutter="0"/>
          <w:cols w:space="720"/>
          <w:titlePg/>
          <w:docGrid w:linePitch="360"/>
        </w:sectPr>
      </w:pPr>
    </w:p>
    <w:p w14:paraId="24B753DE" w14:textId="6C1CE28A" w:rsidR="005C5DDA" w:rsidRDefault="00CE0064" w:rsidP="00CE0064">
      <w:pPr>
        <w:spacing w:before="240"/>
        <w:rPr>
          <w:rFonts w:eastAsiaTheme="minorEastAsia"/>
          <w:color w:val="000000" w:themeColor="text1"/>
          <w:sz w:val="21"/>
          <w:szCs w:val="21"/>
        </w:rPr>
      </w:pPr>
      <w:r w:rsidRPr="001B2072">
        <w:rPr>
          <w:rFonts w:eastAsiaTheme="minorEastAsia"/>
          <w:color w:val="000000" w:themeColor="text1"/>
          <w:sz w:val="21"/>
          <w:szCs w:val="21"/>
        </w:rPr>
        <w:lastRenderedPageBreak/>
        <w:t xml:space="preserve">The </w:t>
      </w:r>
      <w:r w:rsidR="00085F03">
        <w:rPr>
          <w:rFonts w:eastAsiaTheme="minorEastAsia"/>
          <w:color w:val="000000" w:themeColor="text1"/>
          <w:sz w:val="21"/>
          <w:szCs w:val="21"/>
        </w:rPr>
        <w:t>PN400</w:t>
      </w:r>
      <w:r w:rsidRPr="001B2072">
        <w:rPr>
          <w:rFonts w:eastAsiaTheme="minorEastAsia"/>
          <w:color w:val="000000" w:themeColor="text1"/>
          <w:sz w:val="21"/>
          <w:szCs w:val="21"/>
        </w:rPr>
        <w:t xml:space="preserve"> </w:t>
      </w:r>
      <w:r w:rsidR="00085F03">
        <w:rPr>
          <w:rFonts w:eastAsiaTheme="minorEastAsia"/>
          <w:color w:val="000000" w:themeColor="text1"/>
          <w:sz w:val="21"/>
          <w:szCs w:val="21"/>
        </w:rPr>
        <w:t>Phase Noise and VCO tester</w:t>
      </w:r>
      <w:r w:rsidRPr="001B2072">
        <w:rPr>
          <w:rFonts w:eastAsiaTheme="minorEastAsia"/>
          <w:color w:val="000000" w:themeColor="text1"/>
          <w:sz w:val="21"/>
          <w:szCs w:val="21"/>
        </w:rPr>
        <w:t xml:space="preserve"> operates at a</w:t>
      </w:r>
      <w:r w:rsidR="00085F03">
        <w:rPr>
          <w:rFonts w:eastAsiaTheme="minorEastAsia"/>
          <w:color w:val="000000" w:themeColor="text1"/>
          <w:sz w:val="21"/>
          <w:szCs w:val="21"/>
        </w:rPr>
        <w:t>n input</w:t>
      </w:r>
      <w:r w:rsidRPr="001B2072">
        <w:rPr>
          <w:rFonts w:eastAsiaTheme="minorEastAsia"/>
          <w:color w:val="000000" w:themeColor="text1"/>
          <w:sz w:val="21"/>
          <w:szCs w:val="21"/>
        </w:rPr>
        <w:t xml:space="preserve"> frequency</w:t>
      </w:r>
      <w:r w:rsidR="00085F03">
        <w:rPr>
          <w:rFonts w:eastAsiaTheme="minorEastAsia"/>
          <w:color w:val="000000" w:themeColor="text1"/>
          <w:sz w:val="21"/>
          <w:szCs w:val="21"/>
        </w:rPr>
        <w:t xml:space="preserve"> range</w:t>
      </w:r>
      <w:r w:rsidRPr="001B2072">
        <w:rPr>
          <w:rFonts w:eastAsiaTheme="minorEastAsia"/>
          <w:color w:val="000000" w:themeColor="text1"/>
          <w:sz w:val="21"/>
          <w:szCs w:val="21"/>
        </w:rPr>
        <w:t xml:space="preserve"> of 1 </w:t>
      </w:r>
      <w:r w:rsidR="00085F03">
        <w:rPr>
          <w:rFonts w:eastAsiaTheme="minorEastAsia"/>
          <w:color w:val="000000" w:themeColor="text1"/>
          <w:sz w:val="21"/>
          <w:szCs w:val="21"/>
        </w:rPr>
        <w:t>M</w:t>
      </w:r>
      <w:r w:rsidRPr="001B2072">
        <w:rPr>
          <w:rFonts w:eastAsiaTheme="minorEastAsia"/>
          <w:color w:val="000000" w:themeColor="text1"/>
          <w:sz w:val="21"/>
          <w:szCs w:val="21"/>
        </w:rPr>
        <w:t xml:space="preserve">Hz to </w:t>
      </w:r>
      <w:r w:rsidR="00085F03">
        <w:rPr>
          <w:rFonts w:eastAsiaTheme="minorEastAsia"/>
          <w:color w:val="000000" w:themeColor="text1"/>
          <w:sz w:val="21"/>
          <w:szCs w:val="21"/>
        </w:rPr>
        <w:t xml:space="preserve">20 GHz </w:t>
      </w:r>
      <w:r w:rsidR="00CD46A1">
        <w:rPr>
          <w:rFonts w:eastAsiaTheme="minorEastAsia"/>
          <w:color w:val="000000" w:themeColor="text1"/>
          <w:sz w:val="21"/>
          <w:szCs w:val="21"/>
        </w:rPr>
        <w:t xml:space="preserve">or </w:t>
      </w:r>
      <w:r w:rsidRPr="001B2072">
        <w:rPr>
          <w:rFonts w:eastAsiaTheme="minorEastAsia"/>
          <w:color w:val="000000" w:themeColor="text1"/>
          <w:sz w:val="21"/>
          <w:szCs w:val="21"/>
        </w:rPr>
        <w:t>4</w:t>
      </w:r>
      <w:r w:rsidR="00085F03">
        <w:rPr>
          <w:rFonts w:eastAsiaTheme="minorEastAsia"/>
          <w:color w:val="000000" w:themeColor="text1"/>
          <w:sz w:val="21"/>
          <w:szCs w:val="21"/>
        </w:rPr>
        <w:t>3.5</w:t>
      </w:r>
      <w:r w:rsidRPr="001B2072">
        <w:rPr>
          <w:rFonts w:eastAsiaTheme="minorEastAsia"/>
          <w:color w:val="000000" w:themeColor="text1"/>
          <w:sz w:val="21"/>
          <w:szCs w:val="21"/>
        </w:rPr>
        <w:t xml:space="preserve"> GHz</w:t>
      </w:r>
      <w:r w:rsidR="00085F03">
        <w:rPr>
          <w:rFonts w:eastAsiaTheme="minorEastAsia"/>
          <w:color w:val="000000" w:themeColor="text1"/>
          <w:sz w:val="21"/>
          <w:szCs w:val="21"/>
        </w:rPr>
        <w:t xml:space="preserve"> (depending on pairing of SM series spectrum analyzer). It utilizes two Signal Hound high-frequency spectrum analyzers to perform cross-correlation measurements</w:t>
      </w:r>
      <w:r w:rsidR="00C919A9">
        <w:rPr>
          <w:rFonts w:eastAsiaTheme="minorEastAsia"/>
          <w:color w:val="000000" w:themeColor="text1"/>
          <w:sz w:val="21"/>
          <w:szCs w:val="21"/>
        </w:rPr>
        <w:t xml:space="preserve">. </w:t>
      </w:r>
      <w:r w:rsidR="00623CD8">
        <w:rPr>
          <w:rFonts w:eastAsiaTheme="minorEastAsia"/>
          <w:color w:val="000000" w:themeColor="text1"/>
          <w:sz w:val="21"/>
          <w:szCs w:val="21"/>
        </w:rPr>
        <w:t xml:space="preserve">This method achieves phase noise floors 20-30 dB lower than the capabilities of a single SM series spectrum analyzer. </w:t>
      </w:r>
      <w:r w:rsidR="00C919A9">
        <w:rPr>
          <w:rFonts w:eastAsiaTheme="minorEastAsia"/>
          <w:color w:val="000000" w:themeColor="text1"/>
          <w:sz w:val="21"/>
          <w:szCs w:val="21"/>
        </w:rPr>
        <w:t xml:space="preserve">Users must purchase PN400 hardware, the Advanced Phase Noise Test Tool Kit and two (2) SM-series spectrum analyzers for operation. </w:t>
      </w:r>
      <w:r w:rsidR="00C919A9">
        <w:rPr>
          <w:rFonts w:eastAsiaTheme="minorEastAsia"/>
          <w:color w:val="000000" w:themeColor="text1"/>
          <w:sz w:val="21"/>
          <w:szCs w:val="21"/>
        </w:rPr>
        <w:tab/>
      </w:r>
      <w:r w:rsidR="00CF0BE1">
        <w:rPr>
          <w:rFonts w:eastAsiaTheme="minorEastAsia"/>
          <w:color w:val="000000" w:themeColor="text1"/>
          <w:sz w:val="21"/>
          <w:szCs w:val="21"/>
        </w:rPr>
        <w:t xml:space="preserve">        </w:t>
      </w:r>
      <w:r w:rsidR="00C919A9">
        <w:rPr>
          <w:rFonts w:eastAsiaTheme="minorEastAsia"/>
          <w:color w:val="000000" w:themeColor="text1"/>
          <w:sz w:val="21"/>
          <w:szCs w:val="21"/>
        </w:rPr>
        <w:t>*Mix and match SM200 or SM435 products.</w:t>
      </w:r>
      <w:r w:rsidR="00C919A9">
        <w:rPr>
          <w:rFonts w:eastAsiaTheme="minorEastAsia"/>
          <w:color w:val="000000" w:themeColor="text1"/>
          <w:sz w:val="21"/>
          <w:szCs w:val="21"/>
        </w:rPr>
        <w:tab/>
      </w:r>
      <w:r w:rsidR="00C919A9">
        <w:rPr>
          <w:rFonts w:eastAsiaTheme="minorEastAsia"/>
          <w:color w:val="000000" w:themeColor="text1"/>
          <w:sz w:val="21"/>
          <w:szCs w:val="21"/>
        </w:rPr>
        <w:tab/>
      </w:r>
      <w:r w:rsidR="00C919A9">
        <w:rPr>
          <w:rFonts w:eastAsiaTheme="minorEastAsia"/>
          <w:color w:val="000000" w:themeColor="text1"/>
          <w:sz w:val="21"/>
          <w:szCs w:val="21"/>
        </w:rPr>
        <w:tab/>
      </w:r>
      <w:r w:rsidR="00C919A9">
        <w:rPr>
          <w:rFonts w:eastAsiaTheme="minorEastAsia"/>
          <w:color w:val="000000" w:themeColor="text1"/>
          <w:sz w:val="21"/>
          <w:szCs w:val="21"/>
        </w:rPr>
        <w:tab/>
      </w:r>
      <w:r w:rsidR="00C919A9">
        <w:rPr>
          <w:rFonts w:eastAsiaTheme="minorEastAsia"/>
          <w:color w:val="000000" w:themeColor="text1"/>
          <w:sz w:val="21"/>
          <w:szCs w:val="21"/>
        </w:rPr>
        <w:tab/>
      </w:r>
      <w:r w:rsidR="00C919A9">
        <w:rPr>
          <w:rFonts w:eastAsiaTheme="minorEastAsia"/>
          <w:color w:val="000000" w:themeColor="text1"/>
          <w:sz w:val="21"/>
          <w:szCs w:val="21"/>
        </w:rPr>
        <w:tab/>
      </w:r>
      <w:r w:rsidR="00C919A9">
        <w:rPr>
          <w:rFonts w:eastAsiaTheme="minorEastAsia"/>
          <w:color w:val="000000" w:themeColor="text1"/>
          <w:sz w:val="21"/>
          <w:szCs w:val="21"/>
        </w:rPr>
        <w:tab/>
        <w:t xml:space="preserve">         *SM spectrum analyzer purchase is not required if you already </w:t>
      </w:r>
      <w:proofErr w:type="gramStart"/>
      <w:r w:rsidR="00C919A9">
        <w:rPr>
          <w:rFonts w:eastAsiaTheme="minorEastAsia"/>
          <w:color w:val="000000" w:themeColor="text1"/>
          <w:sz w:val="21"/>
          <w:szCs w:val="21"/>
        </w:rPr>
        <w:t>own</w:t>
      </w:r>
      <w:proofErr w:type="gramEnd"/>
      <w:r w:rsidR="00C919A9">
        <w:rPr>
          <w:rFonts w:eastAsiaTheme="minorEastAsia"/>
          <w:color w:val="000000" w:themeColor="text1"/>
          <w:sz w:val="21"/>
          <w:szCs w:val="21"/>
        </w:rPr>
        <w:t>.</w:t>
      </w:r>
      <w:r w:rsidR="00085F03">
        <w:rPr>
          <w:rFonts w:eastAsiaTheme="minorEastAsia"/>
          <w:color w:val="000000" w:themeColor="text1"/>
          <w:sz w:val="21"/>
          <w:szCs w:val="21"/>
        </w:rPr>
        <w:t xml:space="preserve">  </w:t>
      </w:r>
    </w:p>
    <w:p w14:paraId="43FB3EA8" w14:textId="7EAA6771" w:rsidR="00CE0064" w:rsidRPr="001B2072" w:rsidRDefault="00CE0064" w:rsidP="00CE0064">
      <w:pPr>
        <w:spacing w:before="240"/>
        <w:rPr>
          <w:rFonts w:eastAsiaTheme="minorEastAsia"/>
          <w:color w:val="000000" w:themeColor="text1"/>
          <w:sz w:val="21"/>
          <w:szCs w:val="21"/>
        </w:rPr>
      </w:pPr>
      <w:r w:rsidRPr="001B2072">
        <w:rPr>
          <w:rFonts w:eastAsiaTheme="minorEastAsia"/>
          <w:color w:val="000000" w:themeColor="text1"/>
          <w:sz w:val="21"/>
          <w:szCs w:val="21"/>
        </w:rPr>
        <w:t xml:space="preserve">With a standard operating temperature range of -40°F to 185°F (-40°C to +85°C), the </w:t>
      </w:r>
      <w:r w:rsidR="00DF5D80">
        <w:rPr>
          <w:rFonts w:eastAsiaTheme="minorEastAsia"/>
          <w:color w:val="000000" w:themeColor="text1"/>
          <w:sz w:val="21"/>
          <w:szCs w:val="21"/>
        </w:rPr>
        <w:t>PN400</w:t>
      </w:r>
      <w:r w:rsidRPr="001B2072">
        <w:rPr>
          <w:rFonts w:eastAsiaTheme="minorEastAsia"/>
          <w:color w:val="000000" w:themeColor="text1"/>
          <w:sz w:val="21"/>
          <w:szCs w:val="21"/>
        </w:rPr>
        <w:t xml:space="preserve"> weighs </w:t>
      </w:r>
      <w:r w:rsidR="00DF5D80">
        <w:rPr>
          <w:rFonts w:eastAsiaTheme="minorEastAsia"/>
          <w:color w:val="000000" w:themeColor="text1"/>
          <w:sz w:val="21"/>
          <w:szCs w:val="21"/>
        </w:rPr>
        <w:t>1</w:t>
      </w:r>
      <w:r w:rsidRPr="001B2072">
        <w:rPr>
          <w:rFonts w:eastAsiaTheme="minorEastAsia"/>
          <w:color w:val="000000" w:themeColor="text1"/>
          <w:sz w:val="21"/>
          <w:szCs w:val="21"/>
        </w:rPr>
        <w:t>.</w:t>
      </w:r>
      <w:r w:rsidR="00DF5D80">
        <w:rPr>
          <w:rFonts w:eastAsiaTheme="minorEastAsia"/>
          <w:color w:val="000000" w:themeColor="text1"/>
          <w:sz w:val="21"/>
          <w:szCs w:val="21"/>
        </w:rPr>
        <w:t>2</w:t>
      </w:r>
      <w:r w:rsidRPr="001B2072">
        <w:rPr>
          <w:rFonts w:eastAsiaTheme="minorEastAsia"/>
          <w:color w:val="000000" w:themeColor="text1"/>
          <w:sz w:val="21"/>
          <w:szCs w:val="21"/>
        </w:rPr>
        <w:t xml:space="preserve"> </w:t>
      </w:r>
      <w:r w:rsidR="00DF5D80">
        <w:rPr>
          <w:rFonts w:eastAsiaTheme="minorEastAsia"/>
          <w:color w:val="000000" w:themeColor="text1"/>
          <w:sz w:val="21"/>
          <w:szCs w:val="21"/>
        </w:rPr>
        <w:t>lbs</w:t>
      </w:r>
      <w:r w:rsidRPr="001B2072">
        <w:rPr>
          <w:rFonts w:eastAsiaTheme="minorEastAsia"/>
          <w:color w:val="000000" w:themeColor="text1"/>
          <w:sz w:val="21"/>
          <w:szCs w:val="21"/>
        </w:rPr>
        <w:t>. (0.</w:t>
      </w:r>
      <w:r w:rsidR="00DF5D80">
        <w:rPr>
          <w:rFonts w:eastAsiaTheme="minorEastAsia"/>
          <w:color w:val="000000" w:themeColor="text1"/>
          <w:sz w:val="21"/>
          <w:szCs w:val="21"/>
        </w:rPr>
        <w:t>55</w:t>
      </w:r>
      <w:r w:rsidRPr="001B2072">
        <w:rPr>
          <w:rFonts w:eastAsiaTheme="minorEastAsia"/>
          <w:color w:val="000000" w:themeColor="text1"/>
          <w:sz w:val="21"/>
          <w:szCs w:val="21"/>
        </w:rPr>
        <w:t xml:space="preserve"> kg) and measures </w:t>
      </w:r>
      <w:r w:rsidR="00DF5D80">
        <w:rPr>
          <w:rFonts w:eastAsiaTheme="minorEastAsia"/>
          <w:color w:val="000000" w:themeColor="text1"/>
          <w:sz w:val="21"/>
          <w:szCs w:val="21"/>
        </w:rPr>
        <w:t>7</w:t>
      </w:r>
      <w:r w:rsidRPr="001B2072">
        <w:rPr>
          <w:rFonts w:eastAsiaTheme="minorEastAsia"/>
          <w:color w:val="000000" w:themeColor="text1"/>
          <w:sz w:val="21"/>
          <w:szCs w:val="21"/>
        </w:rPr>
        <w:t>.</w:t>
      </w:r>
      <w:r w:rsidR="00DF5D80">
        <w:rPr>
          <w:rFonts w:eastAsiaTheme="minorEastAsia"/>
          <w:color w:val="000000" w:themeColor="text1"/>
          <w:sz w:val="21"/>
          <w:szCs w:val="21"/>
        </w:rPr>
        <w:t>21</w:t>
      </w:r>
      <w:r w:rsidRPr="001B2072">
        <w:rPr>
          <w:rFonts w:eastAsiaTheme="minorEastAsia"/>
          <w:color w:val="000000" w:themeColor="text1"/>
          <w:sz w:val="21"/>
          <w:szCs w:val="21"/>
        </w:rPr>
        <w:t xml:space="preserve">” x </w:t>
      </w:r>
      <w:r w:rsidR="00DF5D80">
        <w:rPr>
          <w:rFonts w:eastAsiaTheme="minorEastAsia"/>
          <w:color w:val="000000" w:themeColor="text1"/>
          <w:sz w:val="21"/>
          <w:szCs w:val="21"/>
        </w:rPr>
        <w:t>3.74</w:t>
      </w:r>
      <w:r w:rsidRPr="001B2072">
        <w:rPr>
          <w:rFonts w:eastAsiaTheme="minorEastAsia"/>
          <w:color w:val="000000" w:themeColor="text1"/>
          <w:sz w:val="21"/>
          <w:szCs w:val="21"/>
        </w:rPr>
        <w:t xml:space="preserve">” x </w:t>
      </w:r>
      <w:r w:rsidR="00DF5D80">
        <w:rPr>
          <w:rFonts w:eastAsiaTheme="minorEastAsia"/>
          <w:color w:val="000000" w:themeColor="text1"/>
          <w:sz w:val="21"/>
          <w:szCs w:val="21"/>
        </w:rPr>
        <w:t>1.78</w:t>
      </w:r>
      <w:r w:rsidRPr="001B2072">
        <w:rPr>
          <w:rFonts w:eastAsiaTheme="minorEastAsia"/>
          <w:color w:val="000000" w:themeColor="text1"/>
          <w:sz w:val="21"/>
          <w:szCs w:val="21"/>
        </w:rPr>
        <w:t>” (</w:t>
      </w:r>
      <w:r w:rsidR="00DF5D80">
        <w:rPr>
          <w:rFonts w:eastAsiaTheme="minorEastAsia"/>
          <w:color w:val="000000" w:themeColor="text1"/>
          <w:sz w:val="21"/>
          <w:szCs w:val="21"/>
        </w:rPr>
        <w:t>183</w:t>
      </w:r>
      <w:r w:rsidRPr="001B2072">
        <w:rPr>
          <w:rFonts w:eastAsiaTheme="minorEastAsia"/>
          <w:color w:val="000000" w:themeColor="text1"/>
          <w:sz w:val="21"/>
          <w:szCs w:val="21"/>
        </w:rPr>
        <w:t xml:space="preserve">mm x </w:t>
      </w:r>
      <w:r w:rsidR="00DF5D80">
        <w:rPr>
          <w:rFonts w:eastAsiaTheme="minorEastAsia"/>
          <w:color w:val="000000" w:themeColor="text1"/>
          <w:sz w:val="21"/>
          <w:szCs w:val="21"/>
        </w:rPr>
        <w:t>95</w:t>
      </w:r>
      <w:r w:rsidRPr="001B2072">
        <w:rPr>
          <w:rFonts w:eastAsiaTheme="minorEastAsia"/>
          <w:color w:val="000000" w:themeColor="text1"/>
          <w:sz w:val="21"/>
          <w:szCs w:val="21"/>
        </w:rPr>
        <w:t xml:space="preserve">mm x </w:t>
      </w:r>
      <w:r w:rsidR="00DF5D80">
        <w:rPr>
          <w:rFonts w:eastAsiaTheme="minorEastAsia"/>
          <w:color w:val="000000" w:themeColor="text1"/>
          <w:sz w:val="21"/>
          <w:szCs w:val="21"/>
        </w:rPr>
        <w:t>45</w:t>
      </w:r>
      <w:r w:rsidRPr="001B2072">
        <w:rPr>
          <w:rFonts w:eastAsiaTheme="minorEastAsia"/>
          <w:color w:val="000000" w:themeColor="text1"/>
          <w:sz w:val="21"/>
          <w:szCs w:val="21"/>
        </w:rPr>
        <w:t>mm)</w:t>
      </w:r>
      <w:r w:rsidR="00894CBB">
        <w:rPr>
          <w:rFonts w:eastAsiaTheme="minorEastAsia"/>
          <w:color w:val="000000" w:themeColor="text1"/>
          <w:sz w:val="21"/>
          <w:szCs w:val="21"/>
        </w:rPr>
        <w:t xml:space="preserve">. It can be seamlessly integrated </w:t>
      </w:r>
      <w:r w:rsidR="008D5A53">
        <w:rPr>
          <w:rFonts w:eastAsiaTheme="minorEastAsia"/>
          <w:color w:val="000000" w:themeColor="text1"/>
          <w:sz w:val="21"/>
          <w:szCs w:val="21"/>
        </w:rPr>
        <w:t>into</w:t>
      </w:r>
      <w:r w:rsidR="00894CBB">
        <w:rPr>
          <w:rFonts w:eastAsiaTheme="minorEastAsia"/>
          <w:color w:val="000000" w:themeColor="text1"/>
          <w:sz w:val="21"/>
          <w:szCs w:val="21"/>
        </w:rPr>
        <w:t xml:space="preserve"> a wide range of test systems.</w:t>
      </w:r>
    </w:p>
    <w:p w14:paraId="2CA5A2ED" w14:textId="6AB5DCA8" w:rsidR="0090105B" w:rsidRPr="001B2072" w:rsidRDefault="00CE0064" w:rsidP="000302D0">
      <w:pPr>
        <w:rPr>
          <w:sz w:val="21"/>
          <w:szCs w:val="21"/>
        </w:rPr>
      </w:pPr>
      <w:r w:rsidRPr="001B2072">
        <w:rPr>
          <w:rFonts w:eastAsiaTheme="minorEastAsia"/>
          <w:color w:val="000000" w:themeColor="text1"/>
          <w:sz w:val="21"/>
          <w:szCs w:val="21"/>
        </w:rPr>
        <w:t xml:space="preserve">Visit </w:t>
      </w:r>
      <w:hyperlink r:id="rId13" w:history="1">
        <w:r w:rsidR="009B52E6">
          <w:rPr>
            <w:rStyle w:val="Hyperlink"/>
            <w:rFonts w:eastAsiaTheme="minorEastAsia"/>
            <w:sz w:val="21"/>
            <w:szCs w:val="21"/>
          </w:rPr>
          <w:t>PN400 Phase Noise &amp; VCO Tester</w:t>
        </w:r>
      </w:hyperlink>
      <w:r w:rsidRPr="001B2072">
        <w:rPr>
          <w:rFonts w:eastAsiaTheme="minorEastAsia"/>
          <w:color w:val="000000" w:themeColor="text1"/>
          <w:sz w:val="21"/>
          <w:szCs w:val="21"/>
        </w:rPr>
        <w:t xml:space="preserve"> to learn more and add this </w:t>
      </w:r>
      <w:r w:rsidR="005C5DDA">
        <w:rPr>
          <w:rFonts w:eastAsiaTheme="minorEastAsia"/>
          <w:color w:val="000000" w:themeColor="text1"/>
          <w:sz w:val="21"/>
          <w:szCs w:val="21"/>
        </w:rPr>
        <w:t>revolutionary</w:t>
      </w:r>
      <w:r w:rsidRPr="001B2072">
        <w:rPr>
          <w:rFonts w:eastAsiaTheme="minorEastAsia"/>
          <w:color w:val="000000" w:themeColor="text1"/>
          <w:sz w:val="21"/>
          <w:szCs w:val="21"/>
        </w:rPr>
        <w:t xml:space="preserve"> new product to your </w:t>
      </w:r>
      <w:r w:rsidR="000302D0" w:rsidRPr="001B2072">
        <w:rPr>
          <w:rFonts w:eastAsiaTheme="minorEastAsia"/>
          <w:color w:val="000000" w:themeColor="text1"/>
          <w:sz w:val="21"/>
          <w:szCs w:val="21"/>
        </w:rPr>
        <w:t>toolbox</w:t>
      </w:r>
      <w:r w:rsidRPr="001B2072">
        <w:rPr>
          <w:rFonts w:eastAsiaTheme="minorEastAsia"/>
          <w:color w:val="000000" w:themeColor="text1"/>
          <w:sz w:val="21"/>
          <w:szCs w:val="21"/>
        </w:rPr>
        <w:t>.</w:t>
      </w:r>
    </w:p>
    <w:sectPr w:rsidR="0090105B" w:rsidRPr="001B2072" w:rsidSect="006F3AE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FA3B2" w14:textId="77777777" w:rsidR="002721A6" w:rsidRDefault="002721A6">
      <w:pPr>
        <w:spacing w:after="0" w:line="240" w:lineRule="auto"/>
      </w:pPr>
      <w:r>
        <w:separator/>
      </w:r>
    </w:p>
  </w:endnote>
  <w:endnote w:type="continuationSeparator" w:id="0">
    <w:p w14:paraId="308D024A" w14:textId="77777777" w:rsidR="002721A6" w:rsidRDefault="00272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A127D" w14:textId="77777777" w:rsidR="00B84B1A" w:rsidRPr="00037E9E" w:rsidRDefault="00B84B1A" w:rsidP="00B84B1A">
    <w:pPr>
      <w:pStyle w:val="Default"/>
      <w:spacing w:line="276" w:lineRule="auto"/>
      <w:ind w:right="360"/>
      <w:rPr>
        <w:rFonts w:asciiTheme="minorHAnsi" w:hAnsiTheme="minorHAnsi" w:cstheme="minorBidi"/>
        <w:sz w:val="20"/>
        <w:szCs w:val="20"/>
      </w:rPr>
    </w:pPr>
    <w:r w:rsidRPr="00037E9E">
      <w:rPr>
        <w:rFonts w:asciiTheme="minorHAnsi" w:hAnsiTheme="minorHAnsi" w:cstheme="minorBidi"/>
        <w:b/>
        <w:bCs/>
        <w:sz w:val="20"/>
        <w:szCs w:val="20"/>
      </w:rPr>
      <w:t xml:space="preserve">About Signal Hound </w:t>
    </w:r>
  </w:p>
  <w:p w14:paraId="6F9CEA6C" w14:textId="7BA1F8C8" w:rsidR="00B84B1A" w:rsidRPr="00B84B1A" w:rsidRDefault="00B84B1A" w:rsidP="00B84B1A">
    <w:pPr>
      <w:spacing w:line="276" w:lineRule="auto"/>
      <w:ind w:right="360"/>
      <w:rPr>
        <w:rFonts w:eastAsiaTheme="minorEastAsia"/>
        <w:color w:val="000000" w:themeColor="text1"/>
        <w:sz w:val="20"/>
        <w:szCs w:val="20"/>
      </w:rPr>
    </w:pPr>
    <w:r w:rsidRPr="00037E9E">
      <w:rPr>
        <w:rFonts w:eastAsiaTheme="minorEastAsia"/>
        <w:color w:val="000000" w:themeColor="text1"/>
        <w:sz w:val="20"/>
        <w:szCs w:val="20"/>
      </w:rPr>
      <w:t xml:space="preserve">Signal Hound is a manufacturer of accessible, versatile, precision test equipment based in Battle Ground, WA. Starting out as Test Equipment Plus in 1996 and offering used test equipment and repair services, Signal Hound expanded its offerings in 2010 with the introduction of the USB-SA44 USB-powered spectrum analyzer. Signal Hound has since added several award-winning RF spectrum analyzers and signal generators, now sold globally. Visit </w:t>
    </w:r>
    <w:hyperlink r:id="rId1">
      <w:r w:rsidRPr="00037E9E">
        <w:rPr>
          <w:rStyle w:val="Hyperlink"/>
          <w:rFonts w:eastAsiaTheme="minorEastAsia"/>
          <w:sz w:val="20"/>
          <w:szCs w:val="20"/>
        </w:rPr>
        <w:t>www.signalhound.com</w:t>
      </w:r>
    </w:hyperlink>
    <w:r w:rsidRPr="00037E9E">
      <w:rPr>
        <w:rFonts w:eastAsiaTheme="minorEastAsia"/>
        <w:color w:val="000000" w:themeColor="text1"/>
        <w:sz w:val="20"/>
        <w:szCs w:val="20"/>
      </w:rPr>
      <w:t xml:space="preserve"> for more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D6281" w14:textId="59BE43CB" w:rsidR="00211263" w:rsidRPr="00037E9E" w:rsidRDefault="00211263" w:rsidP="00211263">
    <w:pPr>
      <w:pStyle w:val="Default"/>
      <w:spacing w:line="276" w:lineRule="auto"/>
      <w:ind w:right="360"/>
      <w:rPr>
        <w:rFonts w:asciiTheme="minorHAnsi" w:hAnsiTheme="minorHAnsi" w:cstheme="min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13627" w14:textId="77777777" w:rsidR="002721A6" w:rsidRDefault="002721A6">
      <w:pPr>
        <w:spacing w:after="0" w:line="240" w:lineRule="auto"/>
      </w:pPr>
      <w:r>
        <w:separator/>
      </w:r>
    </w:p>
  </w:footnote>
  <w:footnote w:type="continuationSeparator" w:id="0">
    <w:p w14:paraId="225EE7E1" w14:textId="77777777" w:rsidR="002721A6" w:rsidRDefault="00272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F3651" w14:textId="77777777" w:rsidR="007E1DBC" w:rsidRPr="0012554F" w:rsidRDefault="007E1DBC" w:rsidP="007E1DBC">
    <w:pPr>
      <w:pStyle w:val="Header"/>
      <w:rPr>
        <w:b/>
        <w:bCs/>
      </w:rPr>
    </w:pPr>
    <w:r>
      <w:rPr>
        <w:noProof/>
      </w:rPr>
      <w:drawing>
        <wp:inline distT="0" distB="0" distL="0" distR="0" wp14:anchorId="7D0FDFBB" wp14:editId="65070430">
          <wp:extent cx="2857500" cy="469228"/>
          <wp:effectExtent l="0" t="0" r="0" b="7620"/>
          <wp:docPr id="1659873605" name="Picture 165987360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975707" cy="488639"/>
                  </a:xfrm>
                  <a:prstGeom prst="rect">
                    <a:avLst/>
                  </a:prstGeom>
                </pic:spPr>
              </pic:pic>
            </a:graphicData>
          </a:graphic>
        </wp:inline>
      </w:drawing>
    </w:r>
    <w:r>
      <w:tab/>
    </w:r>
    <w:r>
      <w:tab/>
    </w:r>
    <w:r w:rsidRPr="0012554F">
      <w:rPr>
        <w:b/>
        <w:bCs/>
        <w:sz w:val="40"/>
        <w:szCs w:val="40"/>
      </w:rPr>
      <w:t>PRESS RELEASE</w:t>
    </w:r>
  </w:p>
  <w:p w14:paraId="63A3B078" w14:textId="77777777" w:rsidR="007E1DBC" w:rsidRDefault="007E1DBC" w:rsidP="007E1DBC">
    <w:pPr>
      <w:pStyle w:val="Header"/>
    </w:pPr>
  </w:p>
  <w:p w14:paraId="19B5CCEE" w14:textId="77777777" w:rsidR="007E1DBC" w:rsidRPr="00027CFC" w:rsidRDefault="007E1DBC" w:rsidP="007E1DBC">
    <w:pPr>
      <w:pStyle w:val="Header"/>
      <w:rPr>
        <w:i/>
        <w:iCs/>
        <w:sz w:val="20"/>
        <w:szCs w:val="20"/>
      </w:rPr>
    </w:pPr>
    <w:r w:rsidRPr="00027CFC">
      <w:rPr>
        <w:i/>
        <w:iCs/>
        <w:sz w:val="20"/>
        <w:szCs w:val="20"/>
      </w:rPr>
      <w:t>For more information, contact:</w:t>
    </w:r>
  </w:p>
  <w:p w14:paraId="6E837810" w14:textId="77777777" w:rsidR="007E1DBC" w:rsidRPr="00027CFC" w:rsidRDefault="007E1DBC" w:rsidP="007E1DBC">
    <w:pPr>
      <w:pStyle w:val="Header"/>
      <w:rPr>
        <w:sz w:val="20"/>
        <w:szCs w:val="20"/>
      </w:rPr>
    </w:pPr>
    <w:r w:rsidRPr="00027CFC">
      <w:rPr>
        <w:sz w:val="20"/>
        <w:szCs w:val="20"/>
      </w:rPr>
      <w:t>Clint Burgess, Marketing Director, Signal Hound</w:t>
    </w:r>
  </w:p>
  <w:p w14:paraId="44A1E118" w14:textId="77777777" w:rsidR="007E1DBC" w:rsidRPr="00027CFC" w:rsidRDefault="007E1DBC" w:rsidP="007E1DBC">
    <w:pPr>
      <w:pStyle w:val="Header"/>
      <w:rPr>
        <w:sz w:val="20"/>
        <w:szCs w:val="20"/>
      </w:rPr>
    </w:pPr>
    <w:r w:rsidRPr="00027CFC">
      <w:rPr>
        <w:sz w:val="20"/>
        <w:szCs w:val="20"/>
      </w:rPr>
      <w:t>+1 (360) 313-7997 (USA)</w:t>
    </w:r>
  </w:p>
  <w:p w14:paraId="1145231F" w14:textId="77777777" w:rsidR="007E1DBC" w:rsidRPr="00027CFC" w:rsidRDefault="007E1DBC" w:rsidP="007E1DBC">
    <w:pPr>
      <w:pStyle w:val="Header"/>
      <w:rPr>
        <w:sz w:val="20"/>
        <w:szCs w:val="20"/>
      </w:rPr>
    </w:pPr>
    <w:hyperlink r:id="rId2" w:history="1">
      <w:r w:rsidRPr="00027CFC">
        <w:rPr>
          <w:rStyle w:val="Hyperlink"/>
          <w:sz w:val="20"/>
          <w:szCs w:val="20"/>
        </w:rPr>
        <w:t>clint@signalhound.com</w:t>
      </w:r>
    </w:hyperlink>
    <w:r w:rsidRPr="00027CFC">
      <w:rPr>
        <w:sz w:val="20"/>
        <w:szCs w:val="20"/>
      </w:rPr>
      <w:t xml:space="preserve"> </w:t>
    </w:r>
  </w:p>
  <w:p w14:paraId="24612817" w14:textId="77777777" w:rsidR="007E1DBC" w:rsidRDefault="007E1DBC" w:rsidP="007E1DBC">
    <w:pPr>
      <w:pStyle w:val="Header"/>
    </w:pPr>
  </w:p>
  <w:p w14:paraId="45EBCEC7" w14:textId="12347B56" w:rsidR="00BE2555" w:rsidRPr="007E1DBC" w:rsidRDefault="007E1DBC" w:rsidP="007E1DBC">
    <w:pPr>
      <w:rPr>
        <w:b/>
        <w:bCs/>
      </w:rPr>
    </w:pPr>
    <w:r w:rsidRPr="00027CFC">
      <w:rPr>
        <w:b/>
        <w:bCs/>
      </w:rPr>
      <w:t xml:space="preserve">FOR PRINT AND ONLINE RELEASE: </w:t>
    </w:r>
    <w:r w:rsidRPr="00027CFC">
      <w:rPr>
        <w:b/>
        <w:bCs/>
      </w:rPr>
      <w:fldChar w:fldCharType="begin"/>
    </w:r>
    <w:r w:rsidRPr="00027CFC">
      <w:rPr>
        <w:b/>
        <w:bCs/>
      </w:rPr>
      <w:instrText xml:space="preserve"> DATE \@ "MMMM d, yyyy" </w:instrText>
    </w:r>
    <w:r w:rsidRPr="00027CFC">
      <w:rPr>
        <w:b/>
        <w:bCs/>
      </w:rPr>
      <w:fldChar w:fldCharType="separate"/>
    </w:r>
    <w:r w:rsidR="009C05C3">
      <w:rPr>
        <w:b/>
        <w:bCs/>
        <w:noProof/>
      </w:rPr>
      <w:t>November 18, 2024</w:t>
    </w:r>
    <w:r w:rsidRPr="00027CFC">
      <w:rPr>
        <w:b/>
        <w:bCs/>
      </w:rPr>
      <w:fldChar w:fldCharType="end"/>
    </w:r>
    <w:r w:rsidR="00BE2555">
      <w:rPr>
        <w:b/>
        <w:bCs/>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0011B"/>
    <w:multiLevelType w:val="hybridMultilevel"/>
    <w:tmpl w:val="3F38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0208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064"/>
    <w:rsid w:val="000302D0"/>
    <w:rsid w:val="000367E2"/>
    <w:rsid w:val="00036B8D"/>
    <w:rsid w:val="00037E9E"/>
    <w:rsid w:val="000525AB"/>
    <w:rsid w:val="00085F03"/>
    <w:rsid w:val="00131F67"/>
    <w:rsid w:val="001A083E"/>
    <w:rsid w:val="001B2072"/>
    <w:rsid w:val="001E50F3"/>
    <w:rsid w:val="00211263"/>
    <w:rsid w:val="002137FB"/>
    <w:rsid w:val="002202FC"/>
    <w:rsid w:val="002255BB"/>
    <w:rsid w:val="002647A6"/>
    <w:rsid w:val="002721A6"/>
    <w:rsid w:val="002F4D0E"/>
    <w:rsid w:val="0033102E"/>
    <w:rsid w:val="00360674"/>
    <w:rsid w:val="00393EC4"/>
    <w:rsid w:val="0045118E"/>
    <w:rsid w:val="0048249F"/>
    <w:rsid w:val="004F3F10"/>
    <w:rsid w:val="00507C42"/>
    <w:rsid w:val="005109F3"/>
    <w:rsid w:val="005121FB"/>
    <w:rsid w:val="00527606"/>
    <w:rsid w:val="00586A7F"/>
    <w:rsid w:val="005C5DDA"/>
    <w:rsid w:val="005E6D9F"/>
    <w:rsid w:val="00623CD8"/>
    <w:rsid w:val="006B2340"/>
    <w:rsid w:val="006E7DFE"/>
    <w:rsid w:val="006F18BE"/>
    <w:rsid w:val="006F1A2E"/>
    <w:rsid w:val="006F22B7"/>
    <w:rsid w:val="006F3AEE"/>
    <w:rsid w:val="00764EA8"/>
    <w:rsid w:val="007B06D2"/>
    <w:rsid w:val="007D1D5C"/>
    <w:rsid w:val="007E1DBC"/>
    <w:rsid w:val="007F21B5"/>
    <w:rsid w:val="00802D90"/>
    <w:rsid w:val="008528F3"/>
    <w:rsid w:val="00887BE8"/>
    <w:rsid w:val="00894CBB"/>
    <w:rsid w:val="008D2A26"/>
    <w:rsid w:val="008D5A53"/>
    <w:rsid w:val="0090105B"/>
    <w:rsid w:val="00945671"/>
    <w:rsid w:val="009550D0"/>
    <w:rsid w:val="00955806"/>
    <w:rsid w:val="00976B14"/>
    <w:rsid w:val="009B52E6"/>
    <w:rsid w:val="009C05C3"/>
    <w:rsid w:val="009E5555"/>
    <w:rsid w:val="009F3BFB"/>
    <w:rsid w:val="00A159AF"/>
    <w:rsid w:val="00A26D7F"/>
    <w:rsid w:val="00A4795F"/>
    <w:rsid w:val="00A707F1"/>
    <w:rsid w:val="00AF7C50"/>
    <w:rsid w:val="00B0381B"/>
    <w:rsid w:val="00B06C76"/>
    <w:rsid w:val="00B66AD9"/>
    <w:rsid w:val="00B84B1A"/>
    <w:rsid w:val="00BE2555"/>
    <w:rsid w:val="00BE2931"/>
    <w:rsid w:val="00BE51B3"/>
    <w:rsid w:val="00C07D7C"/>
    <w:rsid w:val="00C55A74"/>
    <w:rsid w:val="00C919A9"/>
    <w:rsid w:val="00CA063D"/>
    <w:rsid w:val="00CD46A1"/>
    <w:rsid w:val="00CD4EB4"/>
    <w:rsid w:val="00CE0064"/>
    <w:rsid w:val="00CF0BE1"/>
    <w:rsid w:val="00D21C54"/>
    <w:rsid w:val="00D560A2"/>
    <w:rsid w:val="00D81F7D"/>
    <w:rsid w:val="00D94CAE"/>
    <w:rsid w:val="00DC1260"/>
    <w:rsid w:val="00DC6465"/>
    <w:rsid w:val="00DE1F07"/>
    <w:rsid w:val="00DF5D80"/>
    <w:rsid w:val="00E063FF"/>
    <w:rsid w:val="00E11EE7"/>
    <w:rsid w:val="00E40267"/>
    <w:rsid w:val="00EA2E47"/>
    <w:rsid w:val="00ED7731"/>
    <w:rsid w:val="00EF0BCB"/>
    <w:rsid w:val="00F02338"/>
    <w:rsid w:val="00F57D37"/>
    <w:rsid w:val="00F76BD0"/>
    <w:rsid w:val="00FA704D"/>
    <w:rsid w:val="00FE6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EB5E6"/>
  <w15:chartTrackingRefBased/>
  <w15:docId w15:val="{055B8B37-74C9-48F9-8A58-6199E47D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064"/>
    <w:rPr>
      <w:kern w:val="0"/>
    </w:rPr>
  </w:style>
  <w:style w:type="paragraph" w:styleId="Heading1">
    <w:name w:val="heading 1"/>
    <w:basedOn w:val="Normal"/>
    <w:next w:val="Normal"/>
    <w:link w:val="Heading1Char"/>
    <w:uiPriority w:val="9"/>
    <w:qFormat/>
    <w:rsid w:val="00802D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02D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02D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02D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02D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02D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D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D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D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D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02D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02D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02D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02D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02D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D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D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D90"/>
    <w:rPr>
      <w:rFonts w:eastAsiaTheme="majorEastAsia" w:cstheme="majorBidi"/>
      <w:color w:val="272727" w:themeColor="text1" w:themeTint="D8"/>
    </w:rPr>
  </w:style>
  <w:style w:type="paragraph" w:styleId="Title">
    <w:name w:val="Title"/>
    <w:basedOn w:val="Normal"/>
    <w:next w:val="Normal"/>
    <w:link w:val="TitleChar"/>
    <w:uiPriority w:val="10"/>
    <w:qFormat/>
    <w:rsid w:val="00802D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D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D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D90"/>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802D90"/>
    <w:pPr>
      <w:ind w:left="720"/>
      <w:contextualSpacing/>
    </w:pPr>
  </w:style>
  <w:style w:type="paragraph" w:styleId="Quote">
    <w:name w:val="Quote"/>
    <w:basedOn w:val="Normal"/>
    <w:next w:val="Normal"/>
    <w:link w:val="QuoteChar"/>
    <w:uiPriority w:val="29"/>
    <w:qFormat/>
    <w:rsid w:val="00802D90"/>
    <w:pPr>
      <w:spacing w:before="160"/>
      <w:jc w:val="center"/>
    </w:pPr>
    <w:rPr>
      <w:i/>
      <w:iCs/>
      <w:color w:val="404040" w:themeColor="text1" w:themeTint="BF"/>
    </w:rPr>
  </w:style>
  <w:style w:type="character" w:customStyle="1" w:styleId="QuoteChar">
    <w:name w:val="Quote Char"/>
    <w:basedOn w:val="DefaultParagraphFont"/>
    <w:link w:val="Quote"/>
    <w:uiPriority w:val="29"/>
    <w:rsid w:val="00802D90"/>
    <w:rPr>
      <w:i/>
      <w:iCs/>
      <w:color w:val="404040" w:themeColor="text1" w:themeTint="BF"/>
    </w:rPr>
  </w:style>
  <w:style w:type="paragraph" w:styleId="IntenseQuote">
    <w:name w:val="Intense Quote"/>
    <w:basedOn w:val="Normal"/>
    <w:next w:val="Normal"/>
    <w:link w:val="IntenseQuoteChar"/>
    <w:uiPriority w:val="30"/>
    <w:qFormat/>
    <w:rsid w:val="00802D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02D90"/>
    <w:rPr>
      <w:i/>
      <w:iCs/>
      <w:color w:val="2F5496" w:themeColor="accent1" w:themeShade="BF"/>
    </w:rPr>
  </w:style>
  <w:style w:type="character" w:styleId="IntenseEmphasis">
    <w:name w:val="Intense Emphasis"/>
    <w:basedOn w:val="DefaultParagraphFont"/>
    <w:uiPriority w:val="21"/>
    <w:qFormat/>
    <w:rsid w:val="00802D90"/>
    <w:rPr>
      <w:i/>
      <w:iCs/>
      <w:color w:val="2F5496" w:themeColor="accent1" w:themeShade="BF"/>
    </w:rPr>
  </w:style>
  <w:style w:type="character" w:styleId="IntenseReference">
    <w:name w:val="Intense Reference"/>
    <w:basedOn w:val="DefaultParagraphFont"/>
    <w:uiPriority w:val="32"/>
    <w:qFormat/>
    <w:rsid w:val="00802D90"/>
    <w:rPr>
      <w:b/>
      <w:bCs/>
      <w:smallCaps/>
      <w:color w:val="2F5496" w:themeColor="accent1" w:themeShade="BF"/>
      <w:spacing w:val="5"/>
    </w:rPr>
  </w:style>
  <w:style w:type="paragraph" w:styleId="Header">
    <w:name w:val="header"/>
    <w:basedOn w:val="Normal"/>
    <w:link w:val="HeaderChar"/>
    <w:uiPriority w:val="99"/>
    <w:unhideWhenUsed/>
    <w:rsid w:val="00CE00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064"/>
    <w:rPr>
      <w:kern w:val="0"/>
    </w:rPr>
  </w:style>
  <w:style w:type="character" w:styleId="Hyperlink">
    <w:name w:val="Hyperlink"/>
    <w:basedOn w:val="DefaultParagraphFont"/>
    <w:uiPriority w:val="99"/>
    <w:unhideWhenUsed/>
    <w:rsid w:val="00CE0064"/>
    <w:rPr>
      <w:color w:val="0563C1" w:themeColor="hyperlink"/>
      <w:u w:val="single"/>
    </w:rPr>
  </w:style>
  <w:style w:type="paragraph" w:customStyle="1" w:styleId="Default">
    <w:name w:val="Default"/>
    <w:basedOn w:val="Normal"/>
    <w:uiPriority w:val="1"/>
    <w:rsid w:val="00CE0064"/>
    <w:pPr>
      <w:spacing w:after="0"/>
    </w:pPr>
    <w:rPr>
      <w:rFonts w:ascii="Arial" w:eastAsiaTheme="minorEastAsia" w:hAnsi="Arial" w:cs="Arial"/>
      <w:color w:val="000000" w:themeColor="text1"/>
      <w:sz w:val="24"/>
      <w:szCs w:val="24"/>
    </w:rPr>
  </w:style>
  <w:style w:type="paragraph" w:styleId="Footer">
    <w:name w:val="footer"/>
    <w:basedOn w:val="Normal"/>
    <w:link w:val="FooterChar"/>
    <w:uiPriority w:val="99"/>
    <w:unhideWhenUsed/>
    <w:rsid w:val="006B2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340"/>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46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gnalhound.com/" TargetMode="External"/><Relationship Id="rId13" Type="http://schemas.openxmlformats.org/officeDocument/2006/relationships/hyperlink" Target="https://signalhound.com/products/pn400-phase-noise-and-vco-test-syst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ignalhound.co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clint@signalhound.com" TargetMode="External"/><Relationship Id="rId1" Type="http://schemas.openxmlformats.org/officeDocument/2006/relationships/image" Target="media/image2.png"/></Relationships>
</file>

<file path=word/theme/theme1.xml><?xml version="1.0" encoding="utf-8"?>
<a:theme xmlns:a="http://schemas.openxmlformats.org/drawingml/2006/main" name="Office 2013 - 2022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7B82A-D807-429B-A4B8-103634E9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4113</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Burgess</dc:creator>
  <cp:keywords/>
  <dc:description/>
  <cp:lastModifiedBy>Clint Burgess</cp:lastModifiedBy>
  <cp:revision>41</cp:revision>
  <cp:lastPrinted>2024-11-18T14:55:00Z</cp:lastPrinted>
  <dcterms:created xsi:type="dcterms:W3CDTF">2024-10-21T17:04:00Z</dcterms:created>
  <dcterms:modified xsi:type="dcterms:W3CDTF">2024-11-18T19:55:00Z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74314d49bbe71f9003f979de5751ecf1a55102ba527b9f4cfa2598e5df92dc5f</vt:lpwstr>
  </property>
</Properties>
</file>